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CD" w:rsidRDefault="00E66F6B" w:rsidP="00E5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18730" cy="10477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 09 нормирование _М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1873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1A2">
        <w:rPr>
          <w:b/>
        </w:rPr>
        <w:br w:type="page"/>
      </w:r>
    </w:p>
    <w:p w:rsidR="007857DF" w:rsidRPr="00FC1639" w:rsidRDefault="007857DF" w:rsidP="00E5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FC1639">
        <w:rPr>
          <w:color w:val="000000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программе подготовки специалистов среднего звена по специальности </w:t>
      </w:r>
      <w:r w:rsidR="008D7DFA">
        <w:rPr>
          <w:color w:val="22272F"/>
          <w:sz w:val="32"/>
          <w:szCs w:val="32"/>
          <w:shd w:val="clear" w:color="auto" w:fill="FFFFFF"/>
        </w:rPr>
        <w:t>08.02.07 Монтаж и эксплуатация внутренних сантехнических устройств, кондиционирования воздуха и вентиляции</w:t>
      </w:r>
    </w:p>
    <w:p w:rsidR="007857DF" w:rsidRPr="00FC1639" w:rsidRDefault="007857DF" w:rsidP="00E533CD">
      <w:pPr>
        <w:pStyle w:val="p9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FC1639">
        <w:rPr>
          <w:color w:val="000000"/>
          <w:sz w:val="28"/>
          <w:szCs w:val="28"/>
        </w:rPr>
        <w:t>Организация-разработчик: ГАПОУ СО «Режевской политехникум»</w:t>
      </w:r>
    </w:p>
    <w:p w:rsidR="00F21909" w:rsidRPr="00FC1639" w:rsidRDefault="00F21909" w:rsidP="00E533CD">
      <w:pPr>
        <w:spacing w:line="360" w:lineRule="auto"/>
        <w:ind w:firstLine="680"/>
        <w:jc w:val="both"/>
        <w:rPr>
          <w:sz w:val="28"/>
          <w:szCs w:val="28"/>
        </w:rPr>
      </w:pPr>
    </w:p>
    <w:p w:rsidR="00F21909" w:rsidRPr="00FC1639" w:rsidRDefault="00F21909" w:rsidP="00E533C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 w:rsidRPr="00FC1639">
        <w:rPr>
          <w:sz w:val="28"/>
          <w:szCs w:val="28"/>
        </w:rPr>
        <w:t>Разработчики:</w:t>
      </w:r>
    </w:p>
    <w:p w:rsidR="00F21909" w:rsidRPr="00FC1639" w:rsidRDefault="008D7DFA" w:rsidP="00E533C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Соябнина Алена Алексеевна</w:t>
      </w:r>
      <w:r w:rsidR="00F21909" w:rsidRPr="00FC1639">
        <w:rPr>
          <w:sz w:val="28"/>
          <w:szCs w:val="28"/>
        </w:rPr>
        <w:t xml:space="preserve"> – преподаватель строительных дисциплин</w:t>
      </w:r>
      <w:r w:rsidR="00FC16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первая </w:t>
      </w:r>
      <w:r w:rsidR="00FC1639">
        <w:rPr>
          <w:sz w:val="28"/>
          <w:szCs w:val="28"/>
        </w:rPr>
        <w:t>квалификационная категория.</w:t>
      </w:r>
    </w:p>
    <w:p w:rsidR="00F21909" w:rsidRPr="00FC1639" w:rsidRDefault="00F21909" w:rsidP="00FC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</w:p>
    <w:p w:rsidR="00F21909" w:rsidRPr="00FC1639" w:rsidRDefault="00F21909" w:rsidP="00FC1639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 w:rsidRPr="00FC1639">
        <w:rPr>
          <w:sz w:val="28"/>
          <w:szCs w:val="28"/>
        </w:rPr>
        <w:t>Рекомендована Экспертной группой ГАПОУ СО «Режевской политехникум»</w:t>
      </w:r>
    </w:p>
    <w:p w:rsidR="00FC1639" w:rsidRPr="00FC1639" w:rsidRDefault="00FC1639" w:rsidP="00FC1639">
      <w:pPr>
        <w:spacing w:line="360" w:lineRule="auto"/>
        <w:ind w:firstLine="680"/>
        <w:jc w:val="both"/>
        <w:rPr>
          <w:color w:val="000000"/>
          <w:kern w:val="24"/>
          <w:sz w:val="28"/>
          <w:szCs w:val="28"/>
        </w:rPr>
      </w:pPr>
      <w:r w:rsidRPr="00FC1639">
        <w:rPr>
          <w:color w:val="000000"/>
          <w:kern w:val="24"/>
          <w:sz w:val="28"/>
          <w:szCs w:val="28"/>
        </w:rPr>
        <w:t>Протокол № ____ от «___» ____________20_______г.</w:t>
      </w:r>
    </w:p>
    <w:p w:rsidR="00CD48BA" w:rsidRDefault="00CD48BA">
      <w:pPr>
        <w:spacing w:after="200" w:line="276" w:lineRule="auto"/>
      </w:pPr>
      <w:r>
        <w:br w:type="page"/>
      </w:r>
      <w:bookmarkStart w:id="0" w:name="_GoBack"/>
      <w:bookmarkEnd w:id="0"/>
    </w:p>
    <w:p w:rsidR="00CD48BA" w:rsidRPr="00A20A8B" w:rsidRDefault="00CD48BA" w:rsidP="00CD48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532663368"/>
      <w:bookmarkStart w:id="2" w:name="_Toc532663443"/>
      <w:r w:rsidRPr="00A20A8B">
        <w:rPr>
          <w:b/>
          <w:sz w:val="28"/>
          <w:szCs w:val="28"/>
        </w:rPr>
        <w:lastRenderedPageBreak/>
        <w:t>СОДЕРЖАНИЕ</w:t>
      </w:r>
      <w:bookmarkEnd w:id="1"/>
      <w:bookmarkEnd w:id="2"/>
    </w:p>
    <w:p w:rsidR="00CD48BA" w:rsidRPr="00A20A8B" w:rsidRDefault="00CD48BA" w:rsidP="00CD4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50CD" w:rsidRPr="008A50CD" w:rsidRDefault="00AE6CB8" w:rsidP="008A50CD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r w:rsidRPr="008A50CD">
        <w:fldChar w:fldCharType="begin"/>
      </w:r>
      <w:r w:rsidR="008A50CD" w:rsidRPr="008A50CD">
        <w:instrText xml:space="preserve"> TOC \o "1-3" \h \z \u </w:instrText>
      </w:r>
      <w:r w:rsidRPr="008A50CD">
        <w:fldChar w:fldCharType="separate"/>
      </w:r>
    </w:p>
    <w:p w:rsidR="008A50CD" w:rsidRPr="008A50CD" w:rsidRDefault="00D82D90" w:rsidP="008A50CD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32663444" w:history="1">
        <w:r w:rsidR="008A50CD" w:rsidRPr="008A50CD">
          <w:rPr>
            <w:rStyle w:val="ab"/>
            <w:noProof/>
            <w:sz w:val="28"/>
          </w:rPr>
          <w:t>1.</w:t>
        </w:r>
        <w:r w:rsidR="008A50CD" w:rsidRPr="008A50C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A50CD" w:rsidRPr="008A50CD">
          <w:rPr>
            <w:rStyle w:val="ab"/>
            <w:noProof/>
            <w:sz w:val="28"/>
          </w:rPr>
          <w:t>ПАСПОРТ ПРОГРАММЫ УЧЕБНОЙ ДИСЦИПЛИНЫ</w:t>
        </w:r>
        <w:r w:rsidR="008A50CD" w:rsidRPr="008A50CD">
          <w:rPr>
            <w:noProof/>
            <w:webHidden/>
          </w:rPr>
          <w:tab/>
        </w:r>
        <w:r w:rsidR="00AE6CB8" w:rsidRPr="008A50CD">
          <w:rPr>
            <w:noProof/>
            <w:webHidden/>
          </w:rPr>
          <w:fldChar w:fldCharType="begin"/>
        </w:r>
        <w:r w:rsidR="008A50CD" w:rsidRPr="008A50CD">
          <w:rPr>
            <w:noProof/>
            <w:webHidden/>
          </w:rPr>
          <w:instrText xml:space="preserve"> PAGEREF _Toc532663444 \h </w:instrText>
        </w:r>
        <w:r w:rsidR="00AE6CB8" w:rsidRPr="008A50CD">
          <w:rPr>
            <w:noProof/>
            <w:webHidden/>
          </w:rPr>
        </w:r>
        <w:r w:rsidR="00AE6CB8" w:rsidRPr="008A50CD">
          <w:rPr>
            <w:noProof/>
            <w:webHidden/>
          </w:rPr>
          <w:fldChar w:fldCharType="separate"/>
        </w:r>
        <w:r w:rsidR="00647FD3">
          <w:rPr>
            <w:noProof/>
            <w:webHidden/>
          </w:rPr>
          <w:t>4</w:t>
        </w:r>
        <w:r w:rsidR="00AE6CB8" w:rsidRPr="008A50CD">
          <w:rPr>
            <w:noProof/>
            <w:webHidden/>
          </w:rPr>
          <w:fldChar w:fldCharType="end"/>
        </w:r>
      </w:hyperlink>
    </w:p>
    <w:p w:rsidR="008A50CD" w:rsidRPr="008A50CD" w:rsidRDefault="00D82D90" w:rsidP="008A50CD">
      <w:pPr>
        <w:pStyle w:val="25"/>
        <w:tabs>
          <w:tab w:val="left" w:pos="880"/>
          <w:tab w:val="right" w:leader="dot" w:pos="9345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532663445" w:history="1">
        <w:r w:rsidR="008A50CD" w:rsidRPr="008A50CD">
          <w:rPr>
            <w:rStyle w:val="ab"/>
            <w:noProof/>
            <w:sz w:val="28"/>
          </w:rPr>
          <w:t>1.1</w:t>
        </w:r>
        <w:r w:rsidR="008A50CD" w:rsidRPr="008A50C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A50CD" w:rsidRPr="008A50CD">
          <w:rPr>
            <w:rStyle w:val="ab"/>
            <w:noProof/>
            <w:sz w:val="28"/>
          </w:rPr>
          <w:t>Область применения программы</w:t>
        </w:r>
        <w:r w:rsidR="008A50CD" w:rsidRPr="008A50CD">
          <w:rPr>
            <w:noProof/>
            <w:webHidden/>
            <w:sz w:val="28"/>
          </w:rPr>
          <w:tab/>
        </w:r>
        <w:r w:rsidR="00AE6CB8" w:rsidRPr="008A50CD">
          <w:rPr>
            <w:noProof/>
            <w:webHidden/>
            <w:sz w:val="28"/>
          </w:rPr>
          <w:fldChar w:fldCharType="begin"/>
        </w:r>
        <w:r w:rsidR="008A50CD" w:rsidRPr="008A50CD">
          <w:rPr>
            <w:noProof/>
            <w:webHidden/>
            <w:sz w:val="28"/>
          </w:rPr>
          <w:instrText xml:space="preserve"> PAGEREF _Toc532663445 \h </w:instrText>
        </w:r>
        <w:r w:rsidR="00AE6CB8" w:rsidRPr="008A50CD">
          <w:rPr>
            <w:noProof/>
            <w:webHidden/>
            <w:sz w:val="28"/>
          </w:rPr>
        </w:r>
        <w:r w:rsidR="00AE6CB8" w:rsidRPr="008A50CD">
          <w:rPr>
            <w:noProof/>
            <w:webHidden/>
            <w:sz w:val="28"/>
          </w:rPr>
          <w:fldChar w:fldCharType="separate"/>
        </w:r>
        <w:r w:rsidR="00647FD3">
          <w:rPr>
            <w:noProof/>
            <w:webHidden/>
            <w:sz w:val="28"/>
          </w:rPr>
          <w:t>4</w:t>
        </w:r>
        <w:r w:rsidR="00AE6CB8" w:rsidRPr="008A50CD">
          <w:rPr>
            <w:noProof/>
            <w:webHidden/>
            <w:sz w:val="28"/>
          </w:rPr>
          <w:fldChar w:fldCharType="end"/>
        </w:r>
      </w:hyperlink>
    </w:p>
    <w:p w:rsidR="008A50CD" w:rsidRPr="008A50CD" w:rsidRDefault="00D82D90" w:rsidP="008A50CD">
      <w:pPr>
        <w:pStyle w:val="25"/>
        <w:tabs>
          <w:tab w:val="left" w:pos="880"/>
          <w:tab w:val="right" w:leader="dot" w:pos="9345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532663446" w:history="1">
        <w:r w:rsidR="008A50CD" w:rsidRPr="008A50CD">
          <w:rPr>
            <w:rStyle w:val="ab"/>
            <w:noProof/>
            <w:sz w:val="28"/>
          </w:rPr>
          <w:t>1.2</w:t>
        </w:r>
        <w:r w:rsidR="008A50CD" w:rsidRPr="008A50C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A50CD" w:rsidRPr="008A50CD">
          <w:rPr>
            <w:rStyle w:val="ab"/>
            <w:noProof/>
            <w:sz w:val="28"/>
          </w:rPr>
          <w:t xml:space="preserve">Место учебной дисциплины в </w:t>
        </w:r>
        <w:r w:rsidR="008A50CD" w:rsidRPr="008A50CD">
          <w:rPr>
            <w:rStyle w:val="ab"/>
            <w:noProof/>
            <w:sz w:val="28"/>
            <w:u w:val="none"/>
          </w:rPr>
          <w:t>структуре</w:t>
        </w:r>
        <w:r w:rsidR="008A50CD" w:rsidRPr="008A50CD">
          <w:rPr>
            <w:rStyle w:val="ab"/>
            <w:noProof/>
            <w:sz w:val="28"/>
          </w:rPr>
          <w:t xml:space="preserve"> основной профессиональной образовательной программы:</w:t>
        </w:r>
        <w:r w:rsidR="008A50CD" w:rsidRPr="008A50CD">
          <w:rPr>
            <w:noProof/>
            <w:webHidden/>
            <w:sz w:val="28"/>
          </w:rPr>
          <w:tab/>
        </w:r>
        <w:r w:rsidR="00AE6CB8" w:rsidRPr="008A50CD">
          <w:rPr>
            <w:noProof/>
            <w:webHidden/>
            <w:sz w:val="28"/>
          </w:rPr>
          <w:fldChar w:fldCharType="begin"/>
        </w:r>
        <w:r w:rsidR="008A50CD" w:rsidRPr="008A50CD">
          <w:rPr>
            <w:noProof/>
            <w:webHidden/>
            <w:sz w:val="28"/>
          </w:rPr>
          <w:instrText xml:space="preserve"> PAGEREF _Toc532663446 \h </w:instrText>
        </w:r>
        <w:r w:rsidR="00AE6CB8" w:rsidRPr="008A50CD">
          <w:rPr>
            <w:noProof/>
            <w:webHidden/>
            <w:sz w:val="28"/>
          </w:rPr>
        </w:r>
        <w:r w:rsidR="00AE6CB8" w:rsidRPr="008A50CD">
          <w:rPr>
            <w:noProof/>
            <w:webHidden/>
            <w:sz w:val="28"/>
          </w:rPr>
          <w:fldChar w:fldCharType="separate"/>
        </w:r>
        <w:r w:rsidR="00647FD3">
          <w:rPr>
            <w:noProof/>
            <w:webHidden/>
            <w:sz w:val="28"/>
          </w:rPr>
          <w:t>4</w:t>
        </w:r>
        <w:r w:rsidR="00AE6CB8" w:rsidRPr="008A50CD">
          <w:rPr>
            <w:noProof/>
            <w:webHidden/>
            <w:sz w:val="28"/>
          </w:rPr>
          <w:fldChar w:fldCharType="end"/>
        </w:r>
      </w:hyperlink>
    </w:p>
    <w:p w:rsidR="008A50CD" w:rsidRPr="008A50CD" w:rsidRDefault="00D82D90" w:rsidP="008A50CD">
      <w:pPr>
        <w:pStyle w:val="25"/>
        <w:tabs>
          <w:tab w:val="left" w:pos="880"/>
          <w:tab w:val="right" w:leader="dot" w:pos="9345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532663447" w:history="1">
        <w:r w:rsidR="008A50CD" w:rsidRPr="008A50CD">
          <w:rPr>
            <w:rStyle w:val="ab"/>
            <w:noProof/>
            <w:sz w:val="28"/>
          </w:rPr>
          <w:t>1.3</w:t>
        </w:r>
        <w:r w:rsidR="008A50CD" w:rsidRPr="008A50C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A50CD" w:rsidRPr="008A50CD">
          <w:rPr>
            <w:rStyle w:val="ab"/>
            <w:noProof/>
            <w:sz w:val="28"/>
          </w:rPr>
          <w:t>Цели и задачи учебной дисциплины – требования к результатам освоения учебной дисциплины:</w:t>
        </w:r>
        <w:r w:rsidR="008A50CD" w:rsidRPr="008A50CD">
          <w:rPr>
            <w:noProof/>
            <w:webHidden/>
            <w:sz w:val="28"/>
          </w:rPr>
          <w:tab/>
        </w:r>
        <w:r w:rsidR="00AE6CB8" w:rsidRPr="008A50CD">
          <w:rPr>
            <w:noProof/>
            <w:webHidden/>
            <w:sz w:val="28"/>
          </w:rPr>
          <w:fldChar w:fldCharType="begin"/>
        </w:r>
        <w:r w:rsidR="008A50CD" w:rsidRPr="008A50CD">
          <w:rPr>
            <w:noProof/>
            <w:webHidden/>
            <w:sz w:val="28"/>
          </w:rPr>
          <w:instrText xml:space="preserve"> PAGEREF _Toc532663447 \h </w:instrText>
        </w:r>
        <w:r w:rsidR="00AE6CB8" w:rsidRPr="008A50CD">
          <w:rPr>
            <w:noProof/>
            <w:webHidden/>
            <w:sz w:val="28"/>
          </w:rPr>
        </w:r>
        <w:r w:rsidR="00AE6CB8" w:rsidRPr="008A50CD">
          <w:rPr>
            <w:noProof/>
            <w:webHidden/>
            <w:sz w:val="28"/>
          </w:rPr>
          <w:fldChar w:fldCharType="separate"/>
        </w:r>
        <w:r w:rsidR="00647FD3">
          <w:rPr>
            <w:noProof/>
            <w:webHidden/>
            <w:sz w:val="28"/>
          </w:rPr>
          <w:t>4</w:t>
        </w:r>
        <w:r w:rsidR="00AE6CB8" w:rsidRPr="008A50CD">
          <w:rPr>
            <w:noProof/>
            <w:webHidden/>
            <w:sz w:val="28"/>
          </w:rPr>
          <w:fldChar w:fldCharType="end"/>
        </w:r>
      </w:hyperlink>
    </w:p>
    <w:p w:rsidR="008A50CD" w:rsidRPr="008A50CD" w:rsidRDefault="00D82D90" w:rsidP="008A50CD">
      <w:pPr>
        <w:pStyle w:val="25"/>
        <w:tabs>
          <w:tab w:val="left" w:pos="880"/>
          <w:tab w:val="right" w:leader="dot" w:pos="9345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532663448" w:history="1">
        <w:r w:rsidR="008A50CD" w:rsidRPr="008A50CD">
          <w:rPr>
            <w:rStyle w:val="ab"/>
            <w:noProof/>
            <w:sz w:val="28"/>
          </w:rPr>
          <w:t>1.4</w:t>
        </w:r>
        <w:r w:rsidR="008A50CD" w:rsidRPr="008A50C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A50CD" w:rsidRPr="008A50CD">
          <w:rPr>
            <w:rStyle w:val="ab"/>
            <w:noProof/>
            <w:sz w:val="28"/>
          </w:rPr>
          <w:t>Количество часов на освоение рабочей программы учебной дисциплины:</w:t>
        </w:r>
        <w:r w:rsidR="008A50CD" w:rsidRPr="008A50CD">
          <w:rPr>
            <w:noProof/>
            <w:webHidden/>
            <w:sz w:val="28"/>
          </w:rPr>
          <w:tab/>
        </w:r>
        <w:r w:rsidR="00AE6CB8" w:rsidRPr="008A50CD">
          <w:rPr>
            <w:noProof/>
            <w:webHidden/>
            <w:sz w:val="28"/>
          </w:rPr>
          <w:fldChar w:fldCharType="begin"/>
        </w:r>
        <w:r w:rsidR="008A50CD" w:rsidRPr="008A50CD">
          <w:rPr>
            <w:noProof/>
            <w:webHidden/>
            <w:sz w:val="28"/>
          </w:rPr>
          <w:instrText xml:space="preserve"> PAGEREF _Toc532663448 \h </w:instrText>
        </w:r>
        <w:r w:rsidR="00AE6CB8" w:rsidRPr="008A50CD">
          <w:rPr>
            <w:noProof/>
            <w:webHidden/>
            <w:sz w:val="28"/>
          </w:rPr>
        </w:r>
        <w:r w:rsidR="00AE6CB8" w:rsidRPr="008A50CD">
          <w:rPr>
            <w:noProof/>
            <w:webHidden/>
            <w:sz w:val="28"/>
          </w:rPr>
          <w:fldChar w:fldCharType="separate"/>
        </w:r>
        <w:r w:rsidR="00647FD3">
          <w:rPr>
            <w:noProof/>
            <w:webHidden/>
            <w:sz w:val="28"/>
          </w:rPr>
          <w:t>5</w:t>
        </w:r>
        <w:r w:rsidR="00AE6CB8" w:rsidRPr="008A50CD">
          <w:rPr>
            <w:noProof/>
            <w:webHidden/>
            <w:sz w:val="28"/>
          </w:rPr>
          <w:fldChar w:fldCharType="end"/>
        </w:r>
      </w:hyperlink>
    </w:p>
    <w:p w:rsidR="008A50CD" w:rsidRPr="008A50CD" w:rsidRDefault="00D82D90" w:rsidP="008A50CD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32663449" w:history="1">
        <w:r w:rsidR="008A50CD" w:rsidRPr="008A50CD">
          <w:rPr>
            <w:rStyle w:val="ab"/>
            <w:noProof/>
            <w:sz w:val="28"/>
          </w:rPr>
          <w:t>2. СТРУКТУРА И   СОДЕРЖАНИЕ УЧЕБНОЙ ДИСЦИПЛИНЫ</w:t>
        </w:r>
        <w:r w:rsidR="008A50CD" w:rsidRPr="008A50CD">
          <w:rPr>
            <w:noProof/>
            <w:webHidden/>
          </w:rPr>
          <w:tab/>
        </w:r>
        <w:r w:rsidR="00AE6CB8" w:rsidRPr="008A50CD">
          <w:rPr>
            <w:noProof/>
            <w:webHidden/>
          </w:rPr>
          <w:fldChar w:fldCharType="begin"/>
        </w:r>
        <w:r w:rsidR="008A50CD" w:rsidRPr="008A50CD">
          <w:rPr>
            <w:noProof/>
            <w:webHidden/>
          </w:rPr>
          <w:instrText xml:space="preserve"> PAGEREF _Toc532663449 \h </w:instrText>
        </w:r>
        <w:r w:rsidR="00AE6CB8" w:rsidRPr="008A50CD">
          <w:rPr>
            <w:noProof/>
            <w:webHidden/>
          </w:rPr>
        </w:r>
        <w:r w:rsidR="00AE6CB8" w:rsidRPr="008A50CD">
          <w:rPr>
            <w:noProof/>
            <w:webHidden/>
          </w:rPr>
          <w:fldChar w:fldCharType="separate"/>
        </w:r>
        <w:r w:rsidR="00647FD3">
          <w:rPr>
            <w:noProof/>
            <w:webHidden/>
          </w:rPr>
          <w:t>6</w:t>
        </w:r>
        <w:r w:rsidR="00AE6CB8" w:rsidRPr="008A50CD">
          <w:rPr>
            <w:noProof/>
            <w:webHidden/>
          </w:rPr>
          <w:fldChar w:fldCharType="end"/>
        </w:r>
      </w:hyperlink>
    </w:p>
    <w:p w:rsidR="008A50CD" w:rsidRPr="008A50CD" w:rsidRDefault="00D82D90" w:rsidP="008A50CD">
      <w:pPr>
        <w:pStyle w:val="25"/>
        <w:tabs>
          <w:tab w:val="right" w:leader="dot" w:pos="9345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532663450" w:history="1">
        <w:r w:rsidR="008A50CD" w:rsidRPr="008A50CD">
          <w:rPr>
            <w:rStyle w:val="ab"/>
            <w:noProof/>
            <w:sz w:val="28"/>
          </w:rPr>
          <w:t>2.1. Объем учебной дисциплины и виды учебной работы</w:t>
        </w:r>
        <w:r w:rsidR="008A50CD" w:rsidRPr="008A50CD">
          <w:rPr>
            <w:noProof/>
            <w:webHidden/>
            <w:sz w:val="28"/>
          </w:rPr>
          <w:tab/>
        </w:r>
        <w:r w:rsidR="00AE6CB8" w:rsidRPr="008A50CD">
          <w:rPr>
            <w:noProof/>
            <w:webHidden/>
            <w:sz w:val="28"/>
          </w:rPr>
          <w:fldChar w:fldCharType="begin"/>
        </w:r>
        <w:r w:rsidR="008A50CD" w:rsidRPr="008A50CD">
          <w:rPr>
            <w:noProof/>
            <w:webHidden/>
            <w:sz w:val="28"/>
          </w:rPr>
          <w:instrText xml:space="preserve"> PAGEREF _Toc532663450 \h </w:instrText>
        </w:r>
        <w:r w:rsidR="00AE6CB8" w:rsidRPr="008A50CD">
          <w:rPr>
            <w:noProof/>
            <w:webHidden/>
            <w:sz w:val="28"/>
          </w:rPr>
        </w:r>
        <w:r w:rsidR="00AE6CB8" w:rsidRPr="008A50CD">
          <w:rPr>
            <w:noProof/>
            <w:webHidden/>
            <w:sz w:val="28"/>
          </w:rPr>
          <w:fldChar w:fldCharType="separate"/>
        </w:r>
        <w:r w:rsidR="00647FD3">
          <w:rPr>
            <w:noProof/>
            <w:webHidden/>
            <w:sz w:val="28"/>
          </w:rPr>
          <w:t>6</w:t>
        </w:r>
        <w:r w:rsidR="00AE6CB8" w:rsidRPr="008A50CD">
          <w:rPr>
            <w:noProof/>
            <w:webHidden/>
            <w:sz w:val="28"/>
          </w:rPr>
          <w:fldChar w:fldCharType="end"/>
        </w:r>
      </w:hyperlink>
    </w:p>
    <w:p w:rsidR="008A50CD" w:rsidRPr="008A50CD" w:rsidRDefault="00D82D90" w:rsidP="008A50CD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32663451" w:history="1">
        <w:r w:rsidR="008A50CD" w:rsidRPr="008A50CD">
          <w:rPr>
            <w:rStyle w:val="ab"/>
            <w:bCs/>
            <w:noProof/>
            <w:sz w:val="28"/>
          </w:rPr>
          <w:t xml:space="preserve">3. </w:t>
        </w:r>
        <w:r w:rsidR="008A50CD" w:rsidRPr="008A50CD">
          <w:rPr>
            <w:rStyle w:val="ab"/>
            <w:noProof/>
            <w:sz w:val="28"/>
          </w:rPr>
          <w:t>ТЕМАТИЧЕСКИЙ ПЛАН И СОДЕРЖАНИЕ УЧЕБНОЙ ДИСЦИПЛИНЫ</w:t>
        </w:r>
        <w:r w:rsidR="008A50CD" w:rsidRPr="008A50CD">
          <w:rPr>
            <w:noProof/>
            <w:webHidden/>
          </w:rPr>
          <w:tab/>
        </w:r>
        <w:r w:rsidR="00AE6CB8" w:rsidRPr="008A50CD">
          <w:rPr>
            <w:noProof/>
            <w:webHidden/>
          </w:rPr>
          <w:fldChar w:fldCharType="begin"/>
        </w:r>
        <w:r w:rsidR="008A50CD" w:rsidRPr="008A50CD">
          <w:rPr>
            <w:noProof/>
            <w:webHidden/>
          </w:rPr>
          <w:instrText xml:space="preserve"> PAGEREF _Toc532663451 \h </w:instrText>
        </w:r>
        <w:r w:rsidR="00AE6CB8" w:rsidRPr="008A50CD">
          <w:rPr>
            <w:noProof/>
            <w:webHidden/>
          </w:rPr>
        </w:r>
        <w:r w:rsidR="00AE6CB8" w:rsidRPr="008A50CD">
          <w:rPr>
            <w:noProof/>
            <w:webHidden/>
          </w:rPr>
          <w:fldChar w:fldCharType="separate"/>
        </w:r>
        <w:r w:rsidR="00647FD3">
          <w:rPr>
            <w:noProof/>
            <w:webHidden/>
          </w:rPr>
          <w:t>7</w:t>
        </w:r>
        <w:r w:rsidR="00AE6CB8" w:rsidRPr="008A50CD">
          <w:rPr>
            <w:noProof/>
            <w:webHidden/>
          </w:rPr>
          <w:fldChar w:fldCharType="end"/>
        </w:r>
      </w:hyperlink>
    </w:p>
    <w:p w:rsidR="008A50CD" w:rsidRPr="008A50CD" w:rsidRDefault="00D82D90" w:rsidP="008A50CD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32663452" w:history="1">
        <w:r w:rsidR="008A50CD" w:rsidRPr="008A50CD">
          <w:rPr>
            <w:rStyle w:val="ab"/>
            <w:caps/>
            <w:noProof/>
            <w:sz w:val="28"/>
          </w:rPr>
          <w:t>4. условия реализации программы дисциплины</w:t>
        </w:r>
        <w:r w:rsidR="008A50CD" w:rsidRPr="008A50CD">
          <w:rPr>
            <w:noProof/>
            <w:webHidden/>
          </w:rPr>
          <w:tab/>
        </w:r>
        <w:r w:rsidR="00AE6CB8" w:rsidRPr="008A50CD">
          <w:rPr>
            <w:noProof/>
            <w:webHidden/>
          </w:rPr>
          <w:fldChar w:fldCharType="begin"/>
        </w:r>
        <w:r w:rsidR="008A50CD" w:rsidRPr="008A50CD">
          <w:rPr>
            <w:noProof/>
            <w:webHidden/>
          </w:rPr>
          <w:instrText xml:space="preserve"> PAGEREF _Toc532663452 \h </w:instrText>
        </w:r>
        <w:r w:rsidR="00AE6CB8" w:rsidRPr="008A50CD">
          <w:rPr>
            <w:noProof/>
            <w:webHidden/>
          </w:rPr>
        </w:r>
        <w:r w:rsidR="00AE6CB8" w:rsidRPr="008A50CD">
          <w:rPr>
            <w:noProof/>
            <w:webHidden/>
          </w:rPr>
          <w:fldChar w:fldCharType="separate"/>
        </w:r>
        <w:r w:rsidR="00647FD3">
          <w:rPr>
            <w:noProof/>
            <w:webHidden/>
          </w:rPr>
          <w:t>10</w:t>
        </w:r>
        <w:r w:rsidR="00AE6CB8" w:rsidRPr="008A50CD">
          <w:rPr>
            <w:noProof/>
            <w:webHidden/>
          </w:rPr>
          <w:fldChar w:fldCharType="end"/>
        </w:r>
      </w:hyperlink>
    </w:p>
    <w:p w:rsidR="008A50CD" w:rsidRPr="008A50CD" w:rsidRDefault="00D82D90" w:rsidP="008A50CD">
      <w:pPr>
        <w:pStyle w:val="25"/>
        <w:tabs>
          <w:tab w:val="right" w:leader="dot" w:pos="9345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532663453" w:history="1">
        <w:r w:rsidR="008A50CD" w:rsidRPr="008A50CD">
          <w:rPr>
            <w:rStyle w:val="ab"/>
            <w:noProof/>
            <w:sz w:val="28"/>
          </w:rPr>
          <w:t>4.1. Требования к минимальному материально-техническому обеспечению</w:t>
        </w:r>
        <w:r w:rsidR="008A50CD" w:rsidRPr="008A50CD">
          <w:rPr>
            <w:noProof/>
            <w:webHidden/>
            <w:sz w:val="28"/>
          </w:rPr>
          <w:tab/>
        </w:r>
        <w:r w:rsidR="00AE6CB8" w:rsidRPr="008A50CD">
          <w:rPr>
            <w:noProof/>
            <w:webHidden/>
            <w:sz w:val="28"/>
          </w:rPr>
          <w:fldChar w:fldCharType="begin"/>
        </w:r>
        <w:r w:rsidR="008A50CD" w:rsidRPr="008A50CD">
          <w:rPr>
            <w:noProof/>
            <w:webHidden/>
            <w:sz w:val="28"/>
          </w:rPr>
          <w:instrText xml:space="preserve"> PAGEREF _Toc532663453 \h </w:instrText>
        </w:r>
        <w:r w:rsidR="00AE6CB8" w:rsidRPr="008A50CD">
          <w:rPr>
            <w:noProof/>
            <w:webHidden/>
            <w:sz w:val="28"/>
          </w:rPr>
        </w:r>
        <w:r w:rsidR="00AE6CB8" w:rsidRPr="008A50CD">
          <w:rPr>
            <w:noProof/>
            <w:webHidden/>
            <w:sz w:val="28"/>
          </w:rPr>
          <w:fldChar w:fldCharType="separate"/>
        </w:r>
        <w:r w:rsidR="00647FD3">
          <w:rPr>
            <w:noProof/>
            <w:webHidden/>
            <w:sz w:val="28"/>
          </w:rPr>
          <w:t>10</w:t>
        </w:r>
        <w:r w:rsidR="00AE6CB8" w:rsidRPr="008A50CD">
          <w:rPr>
            <w:noProof/>
            <w:webHidden/>
            <w:sz w:val="28"/>
          </w:rPr>
          <w:fldChar w:fldCharType="end"/>
        </w:r>
      </w:hyperlink>
    </w:p>
    <w:p w:rsidR="008A50CD" w:rsidRPr="008A50CD" w:rsidRDefault="00D82D90" w:rsidP="008A50CD">
      <w:pPr>
        <w:pStyle w:val="25"/>
        <w:tabs>
          <w:tab w:val="right" w:leader="dot" w:pos="9345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532663454" w:history="1">
        <w:r w:rsidR="008A50CD" w:rsidRPr="008A50CD">
          <w:rPr>
            <w:rStyle w:val="ab"/>
            <w:noProof/>
            <w:sz w:val="28"/>
          </w:rPr>
          <w:t>4.2. Информационное обеспечение обучения</w:t>
        </w:r>
        <w:r w:rsidR="008A50CD" w:rsidRPr="008A50CD">
          <w:rPr>
            <w:noProof/>
            <w:webHidden/>
            <w:sz w:val="28"/>
          </w:rPr>
          <w:tab/>
        </w:r>
        <w:r w:rsidR="00AE6CB8" w:rsidRPr="008A50CD">
          <w:rPr>
            <w:noProof/>
            <w:webHidden/>
            <w:sz w:val="28"/>
          </w:rPr>
          <w:fldChar w:fldCharType="begin"/>
        </w:r>
        <w:r w:rsidR="008A50CD" w:rsidRPr="008A50CD">
          <w:rPr>
            <w:noProof/>
            <w:webHidden/>
            <w:sz w:val="28"/>
          </w:rPr>
          <w:instrText xml:space="preserve"> PAGEREF _Toc532663454 \h </w:instrText>
        </w:r>
        <w:r w:rsidR="00AE6CB8" w:rsidRPr="008A50CD">
          <w:rPr>
            <w:noProof/>
            <w:webHidden/>
            <w:sz w:val="28"/>
          </w:rPr>
        </w:r>
        <w:r w:rsidR="00AE6CB8" w:rsidRPr="008A50CD">
          <w:rPr>
            <w:noProof/>
            <w:webHidden/>
            <w:sz w:val="28"/>
          </w:rPr>
          <w:fldChar w:fldCharType="separate"/>
        </w:r>
        <w:r w:rsidR="00647FD3">
          <w:rPr>
            <w:noProof/>
            <w:webHidden/>
            <w:sz w:val="28"/>
          </w:rPr>
          <w:t>10</w:t>
        </w:r>
        <w:r w:rsidR="00AE6CB8" w:rsidRPr="008A50CD">
          <w:rPr>
            <w:noProof/>
            <w:webHidden/>
            <w:sz w:val="28"/>
          </w:rPr>
          <w:fldChar w:fldCharType="end"/>
        </w:r>
      </w:hyperlink>
    </w:p>
    <w:p w:rsidR="008A50CD" w:rsidRPr="008A50CD" w:rsidRDefault="00D82D90" w:rsidP="008A50CD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32663455" w:history="1">
        <w:r w:rsidR="008A50CD" w:rsidRPr="008A50CD">
          <w:rPr>
            <w:rStyle w:val="ab"/>
            <w:caps/>
            <w:noProof/>
            <w:sz w:val="28"/>
          </w:rPr>
          <w:t>5. Контроль и оценка результатов освоения Дисциплины</w:t>
        </w:r>
        <w:r w:rsidR="008A50CD" w:rsidRPr="008A50CD">
          <w:rPr>
            <w:noProof/>
            <w:webHidden/>
          </w:rPr>
          <w:tab/>
        </w:r>
        <w:r w:rsidR="00AE6CB8" w:rsidRPr="008A50CD">
          <w:rPr>
            <w:noProof/>
            <w:webHidden/>
          </w:rPr>
          <w:fldChar w:fldCharType="begin"/>
        </w:r>
        <w:r w:rsidR="008A50CD" w:rsidRPr="008A50CD">
          <w:rPr>
            <w:noProof/>
            <w:webHidden/>
          </w:rPr>
          <w:instrText xml:space="preserve"> PAGEREF _Toc532663455 \h </w:instrText>
        </w:r>
        <w:r w:rsidR="00AE6CB8" w:rsidRPr="008A50CD">
          <w:rPr>
            <w:noProof/>
            <w:webHidden/>
          </w:rPr>
        </w:r>
        <w:r w:rsidR="00AE6CB8" w:rsidRPr="008A50CD">
          <w:rPr>
            <w:noProof/>
            <w:webHidden/>
          </w:rPr>
          <w:fldChar w:fldCharType="separate"/>
        </w:r>
        <w:r w:rsidR="00647FD3">
          <w:rPr>
            <w:noProof/>
            <w:webHidden/>
          </w:rPr>
          <w:t>10</w:t>
        </w:r>
        <w:r w:rsidR="00AE6CB8" w:rsidRPr="008A50CD">
          <w:rPr>
            <w:noProof/>
            <w:webHidden/>
          </w:rPr>
          <w:fldChar w:fldCharType="end"/>
        </w:r>
      </w:hyperlink>
    </w:p>
    <w:p w:rsidR="008A50CD" w:rsidRPr="008A50CD" w:rsidRDefault="00AE6CB8" w:rsidP="008A50CD">
      <w:pPr>
        <w:spacing w:line="360" w:lineRule="auto"/>
        <w:rPr>
          <w:sz w:val="28"/>
        </w:rPr>
      </w:pPr>
      <w:r w:rsidRPr="008A50CD">
        <w:rPr>
          <w:sz w:val="28"/>
        </w:rPr>
        <w:fldChar w:fldCharType="end"/>
      </w:r>
    </w:p>
    <w:p w:rsidR="008A50CD" w:rsidRPr="008A50CD" w:rsidRDefault="008A50CD" w:rsidP="008A50CD">
      <w:pPr>
        <w:pStyle w:val="2"/>
        <w:spacing w:before="0" w:after="0" w:line="360" w:lineRule="auto"/>
        <w:rPr>
          <w:b w:val="0"/>
          <w:sz w:val="32"/>
        </w:rPr>
      </w:pPr>
    </w:p>
    <w:p w:rsidR="002C28FA" w:rsidRPr="0026350A" w:rsidRDefault="00D042CD" w:rsidP="00FC1639">
      <w:pPr>
        <w:pStyle w:val="a5"/>
        <w:numPr>
          <w:ilvl w:val="0"/>
          <w:numId w:val="5"/>
        </w:numPr>
        <w:spacing w:line="360" w:lineRule="auto"/>
        <w:jc w:val="center"/>
        <w:outlineLvl w:val="0"/>
        <w:rPr>
          <w:b/>
        </w:rPr>
      </w:pPr>
      <w:r>
        <w:br w:type="page"/>
      </w:r>
      <w:bookmarkStart w:id="3" w:name="_Toc532663369"/>
      <w:bookmarkStart w:id="4" w:name="_Toc532663444"/>
      <w:r w:rsidR="00B60AC4" w:rsidRPr="0026350A">
        <w:rPr>
          <w:b/>
        </w:rPr>
        <w:lastRenderedPageBreak/>
        <w:t>ПАСПОРТ ПРОГРАММЫ УЧЕБНОЙ ДИСЦИПЛИНЫ</w:t>
      </w:r>
      <w:bookmarkEnd w:id="3"/>
      <w:bookmarkEnd w:id="4"/>
    </w:p>
    <w:p w:rsidR="002C28FA" w:rsidRDefault="00A86930" w:rsidP="0026350A">
      <w:pPr>
        <w:pStyle w:val="a5"/>
        <w:spacing w:line="360" w:lineRule="auto"/>
        <w:ind w:left="1069"/>
        <w:jc w:val="center"/>
        <w:rPr>
          <w:b/>
        </w:rPr>
      </w:pPr>
      <w:r>
        <w:rPr>
          <w:b/>
        </w:rPr>
        <w:t>ОП 0</w:t>
      </w:r>
      <w:r w:rsidR="008D7DFA">
        <w:rPr>
          <w:b/>
        </w:rPr>
        <w:t xml:space="preserve">9 </w:t>
      </w:r>
      <w:r>
        <w:rPr>
          <w:b/>
        </w:rPr>
        <w:t>«</w:t>
      </w:r>
      <w:r w:rsidR="008D7DFA">
        <w:rPr>
          <w:b/>
        </w:rPr>
        <w:t>Нормирование труда и сметы</w:t>
      </w:r>
      <w:r>
        <w:rPr>
          <w:b/>
        </w:rPr>
        <w:t>»</w:t>
      </w:r>
    </w:p>
    <w:p w:rsidR="008A50CD" w:rsidRPr="0026350A" w:rsidRDefault="008A50CD" w:rsidP="0026350A">
      <w:pPr>
        <w:pStyle w:val="a5"/>
        <w:spacing w:line="360" w:lineRule="auto"/>
        <w:ind w:left="1069"/>
        <w:jc w:val="center"/>
        <w:rPr>
          <w:b/>
        </w:rPr>
      </w:pPr>
    </w:p>
    <w:p w:rsidR="002C28FA" w:rsidRPr="0026350A" w:rsidRDefault="00B60AC4" w:rsidP="00FC1639">
      <w:pPr>
        <w:pStyle w:val="a5"/>
        <w:numPr>
          <w:ilvl w:val="1"/>
          <w:numId w:val="5"/>
        </w:numPr>
        <w:spacing w:line="336" w:lineRule="auto"/>
        <w:ind w:left="0" w:firstLine="709"/>
        <w:jc w:val="both"/>
        <w:outlineLvl w:val="1"/>
        <w:rPr>
          <w:b/>
        </w:rPr>
      </w:pPr>
      <w:bookmarkStart w:id="5" w:name="_Toc532663370"/>
      <w:bookmarkStart w:id="6" w:name="_Toc532663445"/>
      <w:r w:rsidRPr="0026350A">
        <w:rPr>
          <w:b/>
        </w:rPr>
        <w:t>Область применения программы</w:t>
      </w:r>
      <w:bookmarkEnd w:id="5"/>
      <w:bookmarkEnd w:id="6"/>
      <w:r w:rsidRPr="0026350A">
        <w:rPr>
          <w:b/>
        </w:rPr>
        <w:t xml:space="preserve"> </w:t>
      </w:r>
    </w:p>
    <w:p w:rsidR="002C28FA" w:rsidRDefault="00B60AC4" w:rsidP="00F21909">
      <w:pPr>
        <w:spacing w:line="336" w:lineRule="auto"/>
        <w:ind w:firstLine="709"/>
        <w:jc w:val="both"/>
      </w:pPr>
      <w:r>
        <w:t xml:space="preserve">Программа учебной дисциплины </w:t>
      </w:r>
      <w:r w:rsidR="00E533CD">
        <w:t>ОП 0</w:t>
      </w:r>
      <w:r w:rsidR="008D7DFA">
        <w:t>9</w:t>
      </w:r>
      <w:r w:rsidR="00E533CD">
        <w:t xml:space="preserve"> «</w:t>
      </w:r>
      <w:r w:rsidR="008D7DFA">
        <w:t>Нормирование труда и сметы</w:t>
      </w:r>
      <w:r>
        <w:t xml:space="preserve">» является частью программы подготовки специалистов среднего звена в соответствии с ФГОС по </w:t>
      </w:r>
      <w:r w:rsidRPr="00E27D37">
        <w:t xml:space="preserve">специальности </w:t>
      </w:r>
      <w:r w:rsidR="008D7DFA" w:rsidRPr="00E27D37">
        <w:rPr>
          <w:color w:val="22272F"/>
          <w:shd w:val="clear" w:color="auto" w:fill="FFFFFF"/>
        </w:rPr>
        <w:t>08.02.07 Монтаж и эксплуатация внутренних сантехнических устройств, кондиционирования воздуха и вентиляции</w:t>
      </w:r>
    </w:p>
    <w:p w:rsidR="008A50CD" w:rsidRDefault="008A50CD" w:rsidP="00F21909">
      <w:pPr>
        <w:spacing w:line="336" w:lineRule="auto"/>
        <w:ind w:firstLine="709"/>
        <w:jc w:val="both"/>
      </w:pPr>
    </w:p>
    <w:p w:rsidR="002C28FA" w:rsidRPr="0026350A" w:rsidRDefault="00B60AC4" w:rsidP="00FC1639">
      <w:pPr>
        <w:pStyle w:val="a5"/>
        <w:numPr>
          <w:ilvl w:val="1"/>
          <w:numId w:val="5"/>
        </w:numPr>
        <w:spacing w:line="336" w:lineRule="auto"/>
        <w:ind w:left="0" w:firstLine="709"/>
        <w:jc w:val="both"/>
        <w:outlineLvl w:val="1"/>
        <w:rPr>
          <w:b/>
        </w:rPr>
      </w:pPr>
      <w:bookmarkStart w:id="7" w:name="_Toc532663371"/>
      <w:bookmarkStart w:id="8" w:name="_Toc532663446"/>
      <w:r w:rsidRPr="0026350A">
        <w:rPr>
          <w:b/>
        </w:rPr>
        <w:t>Место учебной дисциплины в стру</w:t>
      </w:r>
      <w:r w:rsidR="002C28FA" w:rsidRPr="0026350A">
        <w:rPr>
          <w:b/>
        </w:rPr>
        <w:t xml:space="preserve">ктуре основной профессиональной </w:t>
      </w:r>
      <w:r w:rsidRPr="0026350A">
        <w:rPr>
          <w:b/>
        </w:rPr>
        <w:t>образовательной программы:</w:t>
      </w:r>
      <w:bookmarkEnd w:id="7"/>
      <w:bookmarkEnd w:id="8"/>
      <w:r w:rsidRPr="0026350A">
        <w:rPr>
          <w:b/>
        </w:rPr>
        <w:t xml:space="preserve"> </w:t>
      </w:r>
    </w:p>
    <w:p w:rsidR="002C28FA" w:rsidRDefault="00B60AC4" w:rsidP="00F21909">
      <w:pPr>
        <w:spacing w:line="336" w:lineRule="auto"/>
        <w:ind w:firstLine="709"/>
        <w:jc w:val="both"/>
      </w:pPr>
      <w:r>
        <w:t>В соответствии с учебным планом дисциплина относится к общепрофессиона</w:t>
      </w:r>
      <w:r w:rsidR="006735F3">
        <w:t>льному циклу</w:t>
      </w:r>
      <w:r>
        <w:t xml:space="preserve">. </w:t>
      </w:r>
      <w:r w:rsidR="00647FD3">
        <w:t>0</w:t>
      </w:r>
    </w:p>
    <w:p w:rsidR="008A50CD" w:rsidRDefault="008A50CD" w:rsidP="00F21909">
      <w:pPr>
        <w:spacing w:line="336" w:lineRule="auto"/>
        <w:ind w:firstLine="709"/>
        <w:jc w:val="both"/>
      </w:pPr>
    </w:p>
    <w:p w:rsidR="002C28FA" w:rsidRPr="0026350A" w:rsidRDefault="00B60AC4" w:rsidP="00FC1639">
      <w:pPr>
        <w:pStyle w:val="a5"/>
        <w:numPr>
          <w:ilvl w:val="1"/>
          <w:numId w:val="5"/>
        </w:numPr>
        <w:spacing w:line="336" w:lineRule="auto"/>
        <w:ind w:left="0" w:firstLine="709"/>
        <w:jc w:val="both"/>
        <w:outlineLvl w:val="1"/>
        <w:rPr>
          <w:b/>
        </w:rPr>
      </w:pPr>
      <w:bookmarkStart w:id="9" w:name="_Toc532663372"/>
      <w:bookmarkStart w:id="10" w:name="_Toc532663447"/>
      <w:r w:rsidRPr="0026350A">
        <w:rPr>
          <w:b/>
        </w:rPr>
        <w:t>Цели и задачи учебной дисциплины – требования к результатам освоения учебной дисциплины:</w:t>
      </w:r>
      <w:bookmarkEnd w:id="9"/>
      <w:bookmarkEnd w:id="10"/>
      <w:r w:rsidRPr="0026350A">
        <w:rPr>
          <w:b/>
        </w:rPr>
        <w:t xml:space="preserve"> </w:t>
      </w:r>
    </w:p>
    <w:p w:rsidR="006735F3" w:rsidRDefault="00B60AC4" w:rsidP="00E45734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t xml:space="preserve">Целью изучения учебной дисциплины </w:t>
      </w:r>
      <w:r w:rsidR="00E533CD">
        <w:t>ОП 0</w:t>
      </w:r>
      <w:r w:rsidR="006735F3">
        <w:t>9</w:t>
      </w:r>
      <w:r w:rsidR="00E533CD">
        <w:t xml:space="preserve"> «</w:t>
      </w:r>
      <w:r w:rsidR="006735F3">
        <w:t>Нормирование труда и сметы</w:t>
      </w:r>
      <w:r w:rsidR="00E533CD">
        <w:t xml:space="preserve">» </w:t>
      </w:r>
      <w:r>
        <w:t xml:space="preserve">является формирование общих и профессиональных компетенций, позволяющих </w:t>
      </w:r>
      <w:r w:rsidR="00B13820">
        <w:t>развивать</w:t>
      </w:r>
      <w:r>
        <w:t xml:space="preserve"> у студентов мотивацию для обучения по специаль</w:t>
      </w:r>
      <w:r w:rsidRPr="006735F3">
        <w:rPr>
          <w:color w:val="000000" w:themeColor="text1"/>
        </w:rPr>
        <w:t xml:space="preserve">ности </w:t>
      </w:r>
      <w:r w:rsidR="006735F3" w:rsidRPr="006735F3">
        <w:rPr>
          <w:color w:val="000000" w:themeColor="text1"/>
          <w:shd w:val="clear" w:color="auto" w:fill="FFFFFF"/>
        </w:rPr>
        <w:t>08.02.07 Монтаж и эксплуатация внутренних сантехнических устройств, кондиционирования воздуха и вентиляции</w:t>
      </w:r>
    </w:p>
    <w:p w:rsidR="002C28FA" w:rsidRPr="006735F3" w:rsidRDefault="00B60AC4" w:rsidP="00E45734">
      <w:pPr>
        <w:spacing w:line="360" w:lineRule="auto"/>
        <w:ind w:firstLine="709"/>
        <w:jc w:val="both"/>
        <w:rPr>
          <w:i/>
        </w:rPr>
      </w:pPr>
      <w:r w:rsidRPr="006735F3">
        <w:rPr>
          <w:i/>
        </w:rPr>
        <w:t xml:space="preserve">В результате освоения учебной дисциплины студент должен уметь:  </w:t>
      </w:r>
    </w:p>
    <w:p w:rsidR="006735F3" w:rsidRPr="006735F3" w:rsidRDefault="006735F3" w:rsidP="00E45734">
      <w:pPr>
        <w:spacing w:line="360" w:lineRule="auto"/>
        <w:ind w:firstLine="709"/>
        <w:jc w:val="both"/>
        <w:rPr>
          <w:color w:val="22272F"/>
          <w:shd w:val="clear" w:color="auto" w:fill="FFFFFF"/>
        </w:rPr>
      </w:pPr>
      <w:r w:rsidRPr="006735F3">
        <w:rPr>
          <w:color w:val="22272F"/>
          <w:shd w:val="clear" w:color="auto" w:fill="FFFFFF"/>
        </w:rPr>
        <w:t>составлять сметную документацию, используя нормативно-справочную литературу;</w:t>
      </w:r>
    </w:p>
    <w:p w:rsidR="002C28FA" w:rsidRPr="006735F3" w:rsidRDefault="00B60AC4" w:rsidP="00E45734">
      <w:pPr>
        <w:spacing w:line="360" w:lineRule="auto"/>
        <w:ind w:firstLine="709"/>
        <w:jc w:val="both"/>
        <w:rPr>
          <w:i/>
        </w:rPr>
      </w:pPr>
      <w:r w:rsidRPr="006735F3">
        <w:rPr>
          <w:i/>
        </w:rPr>
        <w:t xml:space="preserve">В результате освоения учебной дисциплины студент должен знать:  </w:t>
      </w:r>
    </w:p>
    <w:p w:rsidR="006735F3" w:rsidRPr="006735F3" w:rsidRDefault="006735F3" w:rsidP="00F21909">
      <w:pPr>
        <w:spacing w:line="336" w:lineRule="auto"/>
        <w:ind w:firstLine="709"/>
        <w:jc w:val="both"/>
        <w:rPr>
          <w:color w:val="22272F"/>
          <w:shd w:val="clear" w:color="auto" w:fill="FFFFFF"/>
        </w:rPr>
      </w:pPr>
      <w:r w:rsidRPr="006735F3">
        <w:rPr>
          <w:color w:val="22272F"/>
          <w:shd w:val="clear" w:color="auto" w:fill="FFFFFF"/>
        </w:rPr>
        <w:t>составлять сметную документацию, используя нормативно-справочную литературу;</w:t>
      </w:r>
    </w:p>
    <w:p w:rsidR="002C28FA" w:rsidRDefault="00B60AC4" w:rsidP="00F21909">
      <w:pPr>
        <w:spacing w:line="336" w:lineRule="auto"/>
        <w:ind w:firstLine="709"/>
        <w:jc w:val="both"/>
      </w:pPr>
      <w:r>
        <w:t xml:space="preserve">  </w:t>
      </w:r>
      <w:r w:rsidRPr="00E45734">
        <w:t>Изучение дисциплины способствует</w:t>
      </w:r>
      <w:r>
        <w:t xml:space="preserve"> формированию общих </w:t>
      </w:r>
      <w:r w:rsidR="00E45734">
        <w:t xml:space="preserve">и профессиональных </w:t>
      </w:r>
      <w:r>
        <w:t xml:space="preserve">компетенций:  </w:t>
      </w:r>
    </w:p>
    <w:p w:rsidR="006735F3" w:rsidRPr="006735F3" w:rsidRDefault="006735F3" w:rsidP="006735F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735F3">
        <w:rPr>
          <w:color w:val="000000" w:themeColor="text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35F3" w:rsidRPr="006735F3" w:rsidRDefault="006735F3" w:rsidP="006735F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735F3">
        <w:rPr>
          <w:color w:val="000000" w:themeColor="text1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35F3" w:rsidRPr="006735F3" w:rsidRDefault="006735F3" w:rsidP="006735F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735F3">
        <w:rPr>
          <w:color w:val="000000" w:themeColor="text1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35F3" w:rsidRPr="006735F3" w:rsidRDefault="006735F3" w:rsidP="006735F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735F3">
        <w:rPr>
          <w:color w:val="000000" w:themeColor="text1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6735F3" w:rsidRPr="006735F3" w:rsidRDefault="006735F3" w:rsidP="006735F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735F3">
        <w:rPr>
          <w:color w:val="000000" w:themeColor="text1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F4DB4" w:rsidRDefault="002F4DB4" w:rsidP="002F4D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</w:rPr>
      </w:pPr>
      <w:r w:rsidRPr="002F4DB4">
        <w:rPr>
          <w:color w:val="22272F"/>
        </w:rPr>
        <w:t>ПК 2.2. Осуществлять планирование работ, связанных с эксплуатацией и ремонтом систем.</w:t>
      </w:r>
    </w:p>
    <w:p w:rsidR="00E27D37" w:rsidRPr="002F4DB4" w:rsidRDefault="00E27D37" w:rsidP="002F4D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</w:rPr>
      </w:pPr>
    </w:p>
    <w:p w:rsidR="00877399" w:rsidRPr="003F3141" w:rsidRDefault="00B60AC4" w:rsidP="003F3141">
      <w:pPr>
        <w:pStyle w:val="a5"/>
        <w:numPr>
          <w:ilvl w:val="1"/>
          <w:numId w:val="5"/>
        </w:numPr>
        <w:spacing w:line="336" w:lineRule="auto"/>
        <w:ind w:left="0" w:firstLine="709"/>
        <w:jc w:val="both"/>
        <w:outlineLvl w:val="1"/>
        <w:rPr>
          <w:b/>
        </w:rPr>
      </w:pPr>
      <w:bookmarkStart w:id="11" w:name="_Toc532663373"/>
      <w:bookmarkStart w:id="12" w:name="_Toc532663448"/>
      <w:r w:rsidRPr="003F3141">
        <w:rPr>
          <w:b/>
        </w:rPr>
        <w:t>Количество часов на освоение рабочей программы учебной дисциплины:</w:t>
      </w:r>
      <w:bookmarkEnd w:id="11"/>
      <w:bookmarkEnd w:id="12"/>
      <w:r w:rsidRPr="003F3141">
        <w:rPr>
          <w:b/>
        </w:rPr>
        <w:t xml:space="preserve"> </w:t>
      </w:r>
      <w:r w:rsidR="0026350A">
        <w:t>М</w:t>
      </w:r>
      <w:r>
        <w:t xml:space="preserve">аксимальной учебной нагрузки студента </w:t>
      </w:r>
      <w:r w:rsidR="006735F3">
        <w:t>135</w:t>
      </w:r>
      <w:r w:rsidR="00E45734">
        <w:t xml:space="preserve"> </w:t>
      </w:r>
      <w:r>
        <w:t>час</w:t>
      </w:r>
      <w:r w:rsidR="00E45734">
        <w:t>ов</w:t>
      </w:r>
      <w:r>
        <w:t>, в том числе: обязательной ауди</w:t>
      </w:r>
      <w:r w:rsidR="00E45734">
        <w:t>т</w:t>
      </w:r>
      <w:r w:rsidR="006735F3">
        <w:t>орной учебной нагрузки студент 90</w:t>
      </w:r>
      <w:r w:rsidR="00E45734">
        <w:t xml:space="preserve"> </w:t>
      </w:r>
      <w:r>
        <w:t>час</w:t>
      </w:r>
      <w:r w:rsidR="0026350A">
        <w:t>ов</w:t>
      </w:r>
      <w:r>
        <w:t xml:space="preserve">; самостоятельной работы студента </w:t>
      </w:r>
      <w:r w:rsidR="006735F3">
        <w:t>45</w:t>
      </w:r>
      <w:r w:rsidR="00E45734" w:rsidRPr="00E45734">
        <w:t xml:space="preserve"> </w:t>
      </w:r>
      <w:r w:rsidRPr="00E45734">
        <w:t xml:space="preserve"> </w:t>
      </w:r>
      <w:r>
        <w:t>часов;</w:t>
      </w:r>
      <w:bookmarkStart w:id="13" w:name="_Toc532663374"/>
      <w:bookmarkStart w:id="14" w:name="_Toc532663449"/>
      <w:r w:rsidR="00877399" w:rsidRPr="003F3141">
        <w:rPr>
          <w:b/>
        </w:rPr>
        <w:br w:type="page"/>
      </w:r>
    </w:p>
    <w:p w:rsidR="00D042CD" w:rsidRPr="008F7003" w:rsidRDefault="00D042CD" w:rsidP="00FC1639">
      <w:pPr>
        <w:pStyle w:val="1"/>
        <w:jc w:val="center"/>
        <w:rPr>
          <w:b/>
        </w:rPr>
      </w:pPr>
      <w:r w:rsidRPr="008F7003">
        <w:rPr>
          <w:b/>
        </w:rPr>
        <w:lastRenderedPageBreak/>
        <w:t xml:space="preserve">2. СТРУКТУРА И </w:t>
      </w:r>
      <w:r>
        <w:rPr>
          <w:b/>
        </w:rPr>
        <w:t xml:space="preserve"> </w:t>
      </w:r>
      <w:r w:rsidRPr="008F7003">
        <w:rPr>
          <w:b/>
        </w:rPr>
        <w:t xml:space="preserve"> СОДЕРЖАНИЕ УЧЕБНОЙ ДИСЦИПЛИНЫ</w:t>
      </w:r>
      <w:bookmarkEnd w:id="13"/>
      <w:bookmarkEnd w:id="14"/>
    </w:p>
    <w:p w:rsidR="00D042CD" w:rsidRPr="008F7003" w:rsidRDefault="00D042CD" w:rsidP="00D0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042CD" w:rsidRPr="00FC1639" w:rsidRDefault="00D042CD" w:rsidP="00FC1639">
      <w:pPr>
        <w:pStyle w:val="2"/>
        <w:rPr>
          <w:rFonts w:ascii="Times New Roman" w:hAnsi="Times New Roman"/>
          <w:i w:val="0"/>
          <w:u w:val="single"/>
        </w:rPr>
      </w:pPr>
      <w:bookmarkStart w:id="15" w:name="_Toc532663375"/>
      <w:bookmarkStart w:id="16" w:name="_Toc532663450"/>
      <w:r w:rsidRPr="00FC1639">
        <w:rPr>
          <w:rFonts w:ascii="Times New Roman" w:hAnsi="Times New Roman"/>
          <w:i w:val="0"/>
        </w:rPr>
        <w:t>2.1. Объем учебной дисциплины и виды учебной работы</w:t>
      </w:r>
      <w:bookmarkEnd w:id="15"/>
      <w:bookmarkEnd w:id="16"/>
    </w:p>
    <w:p w:rsidR="00D042CD" w:rsidRPr="008F7003" w:rsidRDefault="00D042CD" w:rsidP="00D0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042CD" w:rsidRPr="00E45734" w:rsidTr="005B2F73">
        <w:trPr>
          <w:trHeight w:val="460"/>
        </w:trPr>
        <w:tc>
          <w:tcPr>
            <w:tcW w:w="7904" w:type="dxa"/>
            <w:shd w:val="clear" w:color="auto" w:fill="auto"/>
          </w:tcPr>
          <w:p w:rsidR="00D042CD" w:rsidRPr="00E45734" w:rsidRDefault="00D042CD" w:rsidP="005B2F73">
            <w:pPr>
              <w:jc w:val="center"/>
            </w:pPr>
            <w:r w:rsidRPr="00E45734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42CD" w:rsidRPr="00E45734" w:rsidRDefault="00D042CD" w:rsidP="005B2F73">
            <w:pPr>
              <w:jc w:val="center"/>
              <w:rPr>
                <w:iCs/>
              </w:rPr>
            </w:pPr>
            <w:r w:rsidRPr="00E45734">
              <w:rPr>
                <w:iCs/>
              </w:rPr>
              <w:t>Объем часов</w:t>
            </w:r>
          </w:p>
        </w:tc>
      </w:tr>
      <w:tr w:rsidR="00D042CD" w:rsidRPr="00E45734" w:rsidTr="005B2F73">
        <w:trPr>
          <w:trHeight w:val="285"/>
        </w:trPr>
        <w:tc>
          <w:tcPr>
            <w:tcW w:w="7904" w:type="dxa"/>
            <w:shd w:val="clear" w:color="auto" w:fill="auto"/>
          </w:tcPr>
          <w:p w:rsidR="00D042CD" w:rsidRPr="00E45734" w:rsidRDefault="00D042CD" w:rsidP="005B2F73">
            <w:r w:rsidRPr="00E45734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42CD" w:rsidRPr="00E45734" w:rsidRDefault="006735F3" w:rsidP="005B2F73">
            <w:pPr>
              <w:jc w:val="center"/>
              <w:rPr>
                <w:iCs/>
              </w:rPr>
            </w:pPr>
            <w:r>
              <w:rPr>
                <w:iCs/>
              </w:rPr>
              <w:t>135</w:t>
            </w:r>
          </w:p>
        </w:tc>
      </w:tr>
      <w:tr w:rsidR="00D042CD" w:rsidRPr="00E45734" w:rsidTr="005B2F73">
        <w:tc>
          <w:tcPr>
            <w:tcW w:w="7904" w:type="dxa"/>
            <w:shd w:val="clear" w:color="auto" w:fill="auto"/>
          </w:tcPr>
          <w:p w:rsidR="00D042CD" w:rsidRPr="00E45734" w:rsidRDefault="00D042CD" w:rsidP="005B2F73">
            <w:pPr>
              <w:jc w:val="both"/>
            </w:pPr>
            <w:r w:rsidRPr="00E45734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042CD" w:rsidRPr="00E45734" w:rsidRDefault="006735F3" w:rsidP="005B2F73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</w:tr>
      <w:tr w:rsidR="00D042CD" w:rsidRPr="00E45734" w:rsidTr="005B2F73">
        <w:tc>
          <w:tcPr>
            <w:tcW w:w="7904" w:type="dxa"/>
            <w:shd w:val="clear" w:color="auto" w:fill="auto"/>
          </w:tcPr>
          <w:p w:rsidR="00D042CD" w:rsidRPr="00E45734" w:rsidRDefault="00D042CD" w:rsidP="005B2F73">
            <w:pPr>
              <w:jc w:val="both"/>
            </w:pPr>
            <w:r w:rsidRPr="00E4573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042CD" w:rsidRPr="00E45734" w:rsidRDefault="00D042CD" w:rsidP="005B2F73">
            <w:pPr>
              <w:jc w:val="center"/>
              <w:rPr>
                <w:iCs/>
              </w:rPr>
            </w:pPr>
          </w:p>
        </w:tc>
      </w:tr>
      <w:tr w:rsidR="00D042CD" w:rsidRPr="00E45734" w:rsidTr="005B2F73">
        <w:tc>
          <w:tcPr>
            <w:tcW w:w="7904" w:type="dxa"/>
            <w:shd w:val="clear" w:color="auto" w:fill="auto"/>
          </w:tcPr>
          <w:p w:rsidR="00D042CD" w:rsidRPr="00E45734" w:rsidRDefault="00D042CD" w:rsidP="005B2F73">
            <w:pPr>
              <w:jc w:val="both"/>
            </w:pPr>
            <w:r w:rsidRPr="00E45734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042CD" w:rsidRPr="00E45734" w:rsidRDefault="002C28FA" w:rsidP="005B2F73">
            <w:pPr>
              <w:jc w:val="center"/>
              <w:rPr>
                <w:iCs/>
              </w:rPr>
            </w:pPr>
            <w:r w:rsidRPr="00E45734">
              <w:rPr>
                <w:iCs/>
              </w:rPr>
              <w:t>-</w:t>
            </w:r>
          </w:p>
        </w:tc>
      </w:tr>
      <w:tr w:rsidR="00D042CD" w:rsidRPr="00E45734" w:rsidTr="005B2F73">
        <w:tc>
          <w:tcPr>
            <w:tcW w:w="7904" w:type="dxa"/>
            <w:shd w:val="clear" w:color="auto" w:fill="auto"/>
          </w:tcPr>
          <w:p w:rsidR="00D042CD" w:rsidRPr="00E45734" w:rsidRDefault="00D042CD" w:rsidP="005B2F73">
            <w:pPr>
              <w:jc w:val="both"/>
            </w:pPr>
            <w:r w:rsidRPr="00E45734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042CD" w:rsidRPr="00E45734" w:rsidRDefault="00E27D37" w:rsidP="005B2F73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</w:tr>
      <w:tr w:rsidR="00D042CD" w:rsidRPr="00E45734" w:rsidTr="005B2F73">
        <w:tc>
          <w:tcPr>
            <w:tcW w:w="7904" w:type="dxa"/>
            <w:shd w:val="clear" w:color="auto" w:fill="auto"/>
          </w:tcPr>
          <w:p w:rsidR="00D042CD" w:rsidRPr="00E45734" w:rsidRDefault="00D042CD" w:rsidP="005B2F73">
            <w:pPr>
              <w:jc w:val="both"/>
            </w:pPr>
            <w:r w:rsidRPr="00E45734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042CD" w:rsidRPr="00E45734" w:rsidRDefault="002C28FA" w:rsidP="005B2F73">
            <w:pPr>
              <w:jc w:val="center"/>
              <w:rPr>
                <w:iCs/>
              </w:rPr>
            </w:pPr>
            <w:r w:rsidRPr="00E45734">
              <w:rPr>
                <w:iCs/>
              </w:rPr>
              <w:t>-</w:t>
            </w:r>
          </w:p>
        </w:tc>
      </w:tr>
      <w:tr w:rsidR="00D042CD" w:rsidRPr="00E45734" w:rsidTr="005B2F73">
        <w:tc>
          <w:tcPr>
            <w:tcW w:w="7904" w:type="dxa"/>
            <w:shd w:val="clear" w:color="auto" w:fill="auto"/>
          </w:tcPr>
          <w:p w:rsidR="00D042CD" w:rsidRPr="00E45734" w:rsidRDefault="00D042CD" w:rsidP="005B2F73">
            <w:pPr>
              <w:jc w:val="both"/>
            </w:pPr>
            <w:r w:rsidRPr="00E45734"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D042CD" w:rsidRPr="00E45734" w:rsidRDefault="00D042CD" w:rsidP="005B2F73">
            <w:pPr>
              <w:jc w:val="center"/>
              <w:rPr>
                <w:iCs/>
              </w:rPr>
            </w:pPr>
            <w:r w:rsidRPr="00E45734">
              <w:rPr>
                <w:iCs/>
              </w:rPr>
              <w:t>-</w:t>
            </w:r>
          </w:p>
        </w:tc>
      </w:tr>
      <w:tr w:rsidR="00D042CD" w:rsidRPr="00E45734" w:rsidTr="005B2F73">
        <w:tc>
          <w:tcPr>
            <w:tcW w:w="7904" w:type="dxa"/>
            <w:shd w:val="clear" w:color="auto" w:fill="auto"/>
          </w:tcPr>
          <w:p w:rsidR="00D042CD" w:rsidRPr="00E45734" w:rsidRDefault="00D042CD" w:rsidP="005B2F73">
            <w:pPr>
              <w:jc w:val="both"/>
            </w:pPr>
            <w:r w:rsidRPr="00E45734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42CD" w:rsidRPr="00E45734" w:rsidRDefault="006735F3" w:rsidP="005B2F73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D042CD" w:rsidRPr="00E45734" w:rsidTr="005B2F73">
        <w:tc>
          <w:tcPr>
            <w:tcW w:w="7904" w:type="dxa"/>
            <w:shd w:val="clear" w:color="auto" w:fill="auto"/>
          </w:tcPr>
          <w:p w:rsidR="00D042CD" w:rsidRPr="00E45734" w:rsidRDefault="00D042CD" w:rsidP="006735F3">
            <w:r w:rsidRPr="00E45734">
              <w:t xml:space="preserve">Итоговая аттестация в форме:     </w:t>
            </w:r>
            <w:r w:rsidR="006735F3">
              <w:t>8</w:t>
            </w:r>
            <w:r w:rsidR="00CD48BA" w:rsidRPr="00E45734">
              <w:t xml:space="preserve"> </w:t>
            </w:r>
            <w:r w:rsidRPr="00E45734">
              <w:t>семестр</w:t>
            </w:r>
          </w:p>
        </w:tc>
        <w:tc>
          <w:tcPr>
            <w:tcW w:w="1800" w:type="dxa"/>
            <w:shd w:val="clear" w:color="auto" w:fill="auto"/>
          </w:tcPr>
          <w:p w:rsidR="00D042CD" w:rsidRPr="00E45734" w:rsidRDefault="00E45734" w:rsidP="005B2F73">
            <w:pPr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</w:tr>
    </w:tbl>
    <w:p w:rsidR="00D042CD" w:rsidRPr="008F7003" w:rsidRDefault="00D042CD" w:rsidP="00D04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/>
        </w:rPr>
      </w:pPr>
    </w:p>
    <w:p w:rsidR="00D042CD" w:rsidRPr="008F7003" w:rsidRDefault="00D042CD" w:rsidP="00D042CD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p w:rsidR="00C350C0" w:rsidRDefault="00C350C0" w:rsidP="00FC1639">
      <w:pPr>
        <w:pStyle w:val="1"/>
        <w:ind w:right="-284" w:hanging="567"/>
        <w:rPr>
          <w:bCs/>
          <w:i/>
        </w:rPr>
        <w:sectPr w:rsidR="00C350C0" w:rsidSect="00703486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7" w:name="_Toc532663376"/>
      <w:bookmarkStart w:id="18" w:name="_Toc532663451"/>
    </w:p>
    <w:p w:rsidR="00E171F2" w:rsidRPr="004E5180" w:rsidRDefault="004E5180" w:rsidP="00ED7458">
      <w:pPr>
        <w:pStyle w:val="1"/>
        <w:ind w:right="-284" w:hanging="567"/>
        <w:jc w:val="center"/>
        <w:rPr>
          <w:b/>
          <w:sz w:val="28"/>
          <w:szCs w:val="28"/>
        </w:rPr>
      </w:pPr>
      <w:r w:rsidRPr="004E5180">
        <w:rPr>
          <w:b/>
          <w:bCs/>
        </w:rPr>
        <w:lastRenderedPageBreak/>
        <w:t>3.</w:t>
      </w:r>
      <w:r>
        <w:rPr>
          <w:b/>
          <w:bCs/>
        </w:rPr>
        <w:t xml:space="preserve"> </w:t>
      </w:r>
      <w:r w:rsidR="00FC1639" w:rsidRPr="004E5180">
        <w:rPr>
          <w:b/>
          <w:sz w:val="28"/>
          <w:szCs w:val="28"/>
        </w:rPr>
        <w:t>ТЕМАТИЧЕСКИЙ ПЛАН И СОДЕРЖАНИЕ УЧЕБНОЙ ДИСЦИПЛИНЫ</w:t>
      </w:r>
      <w:bookmarkEnd w:id="17"/>
      <w:bookmarkEnd w:id="18"/>
    </w:p>
    <w:p w:rsidR="00E171F2" w:rsidRPr="004E5180" w:rsidRDefault="006735F3" w:rsidP="004E51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09 «Нормирование труди а сметы»</w:t>
      </w:r>
    </w:p>
    <w:tbl>
      <w:tblPr>
        <w:tblW w:w="153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9462"/>
        <w:gridCol w:w="1335"/>
        <w:gridCol w:w="1758"/>
      </w:tblGrid>
      <w:tr w:rsidR="00B11DFA" w:rsidRPr="00E171F2" w:rsidTr="002E2C5B">
        <w:tc>
          <w:tcPr>
            <w:tcW w:w="2832" w:type="dxa"/>
          </w:tcPr>
          <w:p w:rsidR="00E171F2" w:rsidRPr="00B11DFA" w:rsidRDefault="00E171F2" w:rsidP="00D36D6A">
            <w:pPr>
              <w:jc w:val="center"/>
              <w:rPr>
                <w:i/>
              </w:rPr>
            </w:pPr>
            <w:r w:rsidRPr="00B11DFA">
              <w:rPr>
                <w:i/>
              </w:rPr>
              <w:t>Наименование разделов и тем</w:t>
            </w:r>
          </w:p>
        </w:tc>
        <w:tc>
          <w:tcPr>
            <w:tcW w:w="0" w:type="auto"/>
          </w:tcPr>
          <w:p w:rsidR="00E171F2" w:rsidRPr="00ED7458" w:rsidRDefault="00E171F2" w:rsidP="00D36D6A">
            <w:pPr>
              <w:jc w:val="center"/>
              <w:rPr>
                <w:i/>
              </w:rPr>
            </w:pPr>
            <w:r w:rsidRPr="00ED7458">
              <w:rPr>
                <w:i/>
              </w:rPr>
              <w:t>Содержание учебного материала, лабораторные и практические работы, самостоятельная  работа обучающихся</w:t>
            </w:r>
          </w:p>
        </w:tc>
        <w:tc>
          <w:tcPr>
            <w:tcW w:w="0" w:type="auto"/>
          </w:tcPr>
          <w:p w:rsidR="00E171F2" w:rsidRPr="00ED7458" w:rsidRDefault="00E171F2" w:rsidP="00D36D6A">
            <w:pPr>
              <w:jc w:val="center"/>
              <w:rPr>
                <w:i/>
              </w:rPr>
            </w:pPr>
            <w:r w:rsidRPr="00ED7458">
              <w:rPr>
                <w:i/>
              </w:rPr>
              <w:t>Объем часов</w:t>
            </w:r>
          </w:p>
        </w:tc>
        <w:tc>
          <w:tcPr>
            <w:tcW w:w="0" w:type="auto"/>
          </w:tcPr>
          <w:p w:rsidR="00E171F2" w:rsidRPr="00ED7458" w:rsidRDefault="00E171F2" w:rsidP="00D36D6A">
            <w:pPr>
              <w:jc w:val="center"/>
              <w:rPr>
                <w:i/>
              </w:rPr>
            </w:pPr>
            <w:r w:rsidRPr="00ED7458">
              <w:rPr>
                <w:i/>
              </w:rPr>
              <w:t>Уровень освоения</w:t>
            </w:r>
          </w:p>
        </w:tc>
      </w:tr>
      <w:tr w:rsidR="00B11DFA" w:rsidRPr="00E171F2" w:rsidTr="002E2C5B">
        <w:tc>
          <w:tcPr>
            <w:tcW w:w="2832" w:type="dxa"/>
          </w:tcPr>
          <w:p w:rsidR="00E171F2" w:rsidRPr="00B11DFA" w:rsidRDefault="00E171F2" w:rsidP="00D36D6A">
            <w:pPr>
              <w:jc w:val="center"/>
            </w:pPr>
            <w:r w:rsidRPr="00B11DFA">
              <w:t>1</w:t>
            </w:r>
          </w:p>
        </w:tc>
        <w:tc>
          <w:tcPr>
            <w:tcW w:w="0" w:type="auto"/>
          </w:tcPr>
          <w:p w:rsidR="00E171F2" w:rsidRPr="007E105E" w:rsidRDefault="00E171F2" w:rsidP="00D36D6A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E171F2" w:rsidRPr="00ED7458" w:rsidRDefault="00E171F2" w:rsidP="00D36D6A">
            <w:pPr>
              <w:jc w:val="center"/>
              <w:rPr>
                <w:i/>
              </w:rPr>
            </w:pPr>
            <w:r w:rsidRPr="00ED7458">
              <w:rPr>
                <w:i/>
              </w:rPr>
              <w:t>3</w:t>
            </w:r>
          </w:p>
        </w:tc>
        <w:tc>
          <w:tcPr>
            <w:tcW w:w="0" w:type="auto"/>
          </w:tcPr>
          <w:p w:rsidR="00E171F2" w:rsidRPr="00ED7458" w:rsidRDefault="00E171F2" w:rsidP="00D36D6A">
            <w:pPr>
              <w:jc w:val="center"/>
              <w:rPr>
                <w:i/>
              </w:rPr>
            </w:pPr>
            <w:r w:rsidRPr="00ED7458">
              <w:rPr>
                <w:i/>
              </w:rPr>
              <w:t>4</w:t>
            </w:r>
          </w:p>
        </w:tc>
      </w:tr>
      <w:tr w:rsidR="007E105E" w:rsidRPr="00E171F2" w:rsidTr="002E2C5B">
        <w:tc>
          <w:tcPr>
            <w:tcW w:w="2832" w:type="dxa"/>
            <w:vMerge w:val="restart"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  <w:r w:rsidRPr="00CE2AEE">
              <w:rPr>
                <w:i/>
              </w:rPr>
              <w:t xml:space="preserve">Тема 1. Основные сведение об инвестиционной деятельности </w:t>
            </w:r>
          </w:p>
        </w:tc>
        <w:tc>
          <w:tcPr>
            <w:tcW w:w="0" w:type="auto"/>
          </w:tcPr>
          <w:p w:rsidR="007E105E" w:rsidRPr="007E105E" w:rsidRDefault="007E105E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Общие понятия об инвестиционной деятельности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7E105E" w:rsidRPr="007E105E" w:rsidRDefault="007E105E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Циклы инвестиционного проекта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7E105E" w:rsidRPr="007E105E" w:rsidRDefault="007E105E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Инвестиционная фаза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7E105E" w:rsidRPr="007E105E" w:rsidRDefault="007E105E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Формы организации труда на строительном производстве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>
              <w:t>2</w:t>
            </w:r>
          </w:p>
        </w:tc>
      </w:tr>
      <w:tr w:rsidR="007E105E" w:rsidRPr="00E171F2" w:rsidTr="00CE2AEE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7E105E" w:rsidRPr="00CE2AEE" w:rsidRDefault="007E105E" w:rsidP="00A40F7E">
            <w:pPr>
              <w:rPr>
                <w:i/>
              </w:rPr>
            </w:pPr>
            <w:r w:rsidRPr="00CE2AEE">
              <w:rPr>
                <w:i/>
              </w:rPr>
              <w:t>С.Р. Прединвестиционная фаза на территориальном уровне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E105E" w:rsidRPr="00CE2AEE" w:rsidRDefault="00CE2AEE" w:rsidP="00A40F7E">
            <w:pPr>
              <w:jc w:val="center"/>
              <w:rPr>
                <w:i/>
              </w:rPr>
            </w:pPr>
            <w:r w:rsidRPr="00CE2AEE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</w:tr>
      <w:tr w:rsidR="007E105E" w:rsidRPr="00E171F2" w:rsidTr="00CE2AEE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7E105E" w:rsidRPr="00CE2AEE" w:rsidRDefault="007E105E" w:rsidP="00A40F7E">
            <w:pPr>
              <w:rPr>
                <w:i/>
              </w:rPr>
            </w:pPr>
            <w:r w:rsidRPr="00CE2AEE">
              <w:rPr>
                <w:i/>
              </w:rPr>
              <w:t>С.Р. Экспертиза, согласование и утверждение проектно-сметной документации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E105E" w:rsidRPr="00CE2AEE" w:rsidRDefault="00CE2AEE" w:rsidP="00A40F7E">
            <w:pPr>
              <w:jc w:val="center"/>
              <w:rPr>
                <w:i/>
              </w:rPr>
            </w:pPr>
            <w:r w:rsidRPr="00CE2AEE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</w:tr>
      <w:tr w:rsidR="007E105E" w:rsidRPr="00E171F2" w:rsidTr="00CE2AEE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7E105E" w:rsidRPr="00CE2AEE" w:rsidRDefault="007E105E" w:rsidP="00A40F7E">
            <w:pPr>
              <w:rPr>
                <w:i/>
              </w:rPr>
            </w:pPr>
            <w:r w:rsidRPr="00CE2AEE">
              <w:rPr>
                <w:i/>
              </w:rPr>
              <w:t>С.Р. Формы систем управления строительством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E105E" w:rsidRPr="00CE2AEE" w:rsidRDefault="00CE2AEE" w:rsidP="00A40F7E">
            <w:pPr>
              <w:jc w:val="center"/>
              <w:rPr>
                <w:i/>
              </w:rPr>
            </w:pPr>
            <w:r w:rsidRPr="00CE2AEE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</w:tr>
      <w:tr w:rsidR="007E105E" w:rsidRPr="00E171F2" w:rsidTr="00CE2AEE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7E105E" w:rsidRPr="00CE2AEE" w:rsidRDefault="007E105E" w:rsidP="00A40F7E">
            <w:pPr>
              <w:rPr>
                <w:i/>
              </w:rPr>
            </w:pPr>
            <w:r w:rsidRPr="00CE2AEE">
              <w:rPr>
                <w:i/>
              </w:rPr>
              <w:t>С.Р. Основы организации проектно – изыскательских работ  строительстве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E105E" w:rsidRPr="00CE2AEE" w:rsidRDefault="00CE2AEE" w:rsidP="00A40F7E">
            <w:pPr>
              <w:jc w:val="center"/>
              <w:rPr>
                <w:i/>
              </w:rPr>
            </w:pPr>
            <w:r w:rsidRPr="00CE2AEE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</w:tr>
      <w:tr w:rsidR="007E105E" w:rsidRPr="00E171F2" w:rsidTr="002E2C5B">
        <w:tc>
          <w:tcPr>
            <w:tcW w:w="2832" w:type="dxa"/>
            <w:vMerge w:val="restart"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  <w:r w:rsidRPr="00CE2AEE">
              <w:rPr>
                <w:i/>
              </w:rPr>
              <w:t>Тема 2. Техническое нормирование в строительном производстве</w:t>
            </w:r>
          </w:p>
        </w:tc>
        <w:tc>
          <w:tcPr>
            <w:tcW w:w="0" w:type="auto"/>
          </w:tcPr>
          <w:p w:rsidR="007E105E" w:rsidRPr="007E105E" w:rsidRDefault="007E105E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Техническое нормирование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7E105E" w:rsidRPr="007E105E" w:rsidRDefault="007E105E" w:rsidP="002E2C5B">
            <w:pPr>
              <w:pStyle w:val="a5"/>
              <w:numPr>
                <w:ilvl w:val="0"/>
                <w:numId w:val="14"/>
              </w:numPr>
            </w:pPr>
            <w:r w:rsidRPr="007E105E">
              <w:t>Классификация затрат рабочего времени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7E105E" w:rsidRPr="007E105E" w:rsidRDefault="007E105E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Классификация затрат времени использования машин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7E105E" w:rsidRPr="007E105E" w:rsidRDefault="007E105E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Нормирование расхода материалов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7E105E" w:rsidRDefault="007E105E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Практическое занятие</w:t>
            </w:r>
            <w:r>
              <w:t xml:space="preserve"> 1</w:t>
            </w:r>
          </w:p>
          <w:p w:rsidR="007E105E" w:rsidRPr="007E105E" w:rsidRDefault="007E105E" w:rsidP="007E105E">
            <w:pPr>
              <w:ind w:left="360"/>
            </w:pPr>
            <w:r>
              <w:t>Определение норм времени по ГЭСН 2001 на строительные и ремонтно-строительные работы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>
              <w:t>3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7E105E" w:rsidRDefault="007E105E" w:rsidP="002E2C5B">
            <w:pPr>
              <w:pStyle w:val="a5"/>
              <w:numPr>
                <w:ilvl w:val="0"/>
                <w:numId w:val="14"/>
              </w:numPr>
            </w:pPr>
            <w:r w:rsidRPr="007E105E">
              <w:t>Практическое занятие</w:t>
            </w:r>
            <w:r>
              <w:t xml:space="preserve"> 2</w:t>
            </w:r>
          </w:p>
          <w:p w:rsidR="007E105E" w:rsidRPr="007E105E" w:rsidRDefault="007E105E" w:rsidP="007E105E">
            <w:pPr>
              <w:ind w:left="360"/>
            </w:pPr>
            <w:r>
              <w:t>Определение норм расхода материалов  по ГЭСН 2001 на строительные и ремонтно-строительные работы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>
              <w:t>3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7E105E" w:rsidRDefault="007E105E" w:rsidP="002E2C5B">
            <w:pPr>
              <w:pStyle w:val="a5"/>
              <w:numPr>
                <w:ilvl w:val="0"/>
                <w:numId w:val="14"/>
              </w:numPr>
            </w:pPr>
            <w:r w:rsidRPr="007E105E">
              <w:t>Практическое занятие</w:t>
            </w:r>
            <w:r>
              <w:t xml:space="preserve"> 3 </w:t>
            </w:r>
          </w:p>
          <w:p w:rsidR="007E105E" w:rsidRPr="007E105E" w:rsidRDefault="007E105E" w:rsidP="007E105E">
            <w:pPr>
              <w:ind w:left="360"/>
            </w:pPr>
            <w:r>
              <w:t>Расчет выработки строительного рабочего за час, смену, месяц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>
              <w:t>3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7E105E" w:rsidRDefault="007E105E" w:rsidP="002E2C5B">
            <w:pPr>
              <w:pStyle w:val="a5"/>
              <w:numPr>
                <w:ilvl w:val="0"/>
                <w:numId w:val="14"/>
              </w:numPr>
            </w:pPr>
            <w:r w:rsidRPr="007E105E">
              <w:t>Практическое занятие</w:t>
            </w:r>
            <w:r>
              <w:t xml:space="preserve"> 4 </w:t>
            </w:r>
          </w:p>
          <w:p w:rsidR="007E105E" w:rsidRPr="007E105E" w:rsidRDefault="007E105E" w:rsidP="007E105E">
            <w:pPr>
              <w:ind w:left="360"/>
            </w:pPr>
            <w:r>
              <w:t>Расчет планируемой продолжительности работ по прокладке инженерных систем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7E105E" w:rsidP="00D36D6A">
            <w:pPr>
              <w:jc w:val="center"/>
            </w:pPr>
            <w:r>
              <w:t>3</w:t>
            </w:r>
          </w:p>
        </w:tc>
      </w:tr>
      <w:tr w:rsidR="007E105E" w:rsidRPr="00E171F2" w:rsidTr="00CE2AEE">
        <w:tc>
          <w:tcPr>
            <w:tcW w:w="2832" w:type="dxa"/>
            <w:vMerge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7E105E" w:rsidRPr="00CE2AEE" w:rsidRDefault="007E105E" w:rsidP="007E105E">
            <w:pPr>
              <w:rPr>
                <w:i/>
              </w:rPr>
            </w:pPr>
            <w:r w:rsidRPr="00CE2AEE">
              <w:rPr>
                <w:i/>
              </w:rPr>
              <w:t>С.Р. Доработка расчетов и оформление практических работ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E105E" w:rsidRPr="00CE2AEE" w:rsidRDefault="00CE2AEE" w:rsidP="00A40F7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E105E" w:rsidRPr="00CE2AEE" w:rsidRDefault="007E105E" w:rsidP="00D36D6A">
            <w:pPr>
              <w:jc w:val="center"/>
              <w:rPr>
                <w:i/>
              </w:rPr>
            </w:pPr>
          </w:p>
        </w:tc>
      </w:tr>
      <w:tr w:rsidR="005C27C5" w:rsidRPr="00E171F2" w:rsidTr="002E2C5B">
        <w:tc>
          <w:tcPr>
            <w:tcW w:w="2832" w:type="dxa"/>
            <w:vMerge w:val="restart"/>
          </w:tcPr>
          <w:p w:rsidR="005C27C5" w:rsidRPr="00CE2AEE" w:rsidRDefault="005C27C5" w:rsidP="007E105E">
            <w:pPr>
              <w:jc w:val="center"/>
              <w:rPr>
                <w:i/>
              </w:rPr>
            </w:pPr>
            <w:r w:rsidRPr="00CE2AEE">
              <w:rPr>
                <w:i/>
              </w:rPr>
              <w:t xml:space="preserve">Тема 2. Ценообразование и сметное нормирование </w:t>
            </w:r>
            <w:r w:rsidRPr="00CE2AEE">
              <w:rPr>
                <w:i/>
              </w:rPr>
              <w:lastRenderedPageBreak/>
              <w:t>в строительстве</w:t>
            </w: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lastRenderedPageBreak/>
              <w:t>Нормативная база 2001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Состав и структура единичной расценки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2E2C5B">
            <w:pPr>
              <w:pStyle w:val="a5"/>
              <w:numPr>
                <w:ilvl w:val="0"/>
                <w:numId w:val="14"/>
              </w:numPr>
            </w:pPr>
            <w:r w:rsidRPr="007E105E">
              <w:t>Определение затрат на демонтаж оборудования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Определение сметной стоимости оборудования в базисных ценах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Определение сметной стоимости пусконаладочных работ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Составление сметной документации по сборниками укрупненных норм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Объектные сметные расчеты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Исходные данные для сметной документации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Подготовка территории строительства. Работы и затраты в главе 1 сводного сметного расчета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Формирование стоимости строительства по главам 2-7 сводного сметного расчета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Определение размера средств на временные здания и сооружения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Стоимость прочих работ и затрат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 xml:space="preserve">Определение размера средств на содержание службы заказчика 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Расчет стоимости экспертизы проектно-сметной документации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Размер средств на непредвиденные расходы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Налог на добавленную стоимость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Расчеты за выполненные работы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2E2C5B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</w:tcPr>
          <w:p w:rsidR="005C27C5" w:rsidRPr="007E105E" w:rsidRDefault="005C27C5" w:rsidP="006735F3">
            <w:pPr>
              <w:pStyle w:val="a5"/>
              <w:numPr>
                <w:ilvl w:val="0"/>
                <w:numId w:val="14"/>
              </w:numPr>
            </w:pPr>
            <w:r w:rsidRPr="007E105E">
              <w:t>Договорные отношения в строительстве</w:t>
            </w:r>
          </w:p>
        </w:tc>
        <w:tc>
          <w:tcPr>
            <w:tcW w:w="0" w:type="auto"/>
          </w:tcPr>
          <w:p w:rsidR="005C27C5" w:rsidRPr="007E105E" w:rsidRDefault="005C27C5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5C27C5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CE2AEE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5C27C5" w:rsidP="005C27C5">
            <w:pPr>
              <w:rPr>
                <w:i/>
              </w:rPr>
            </w:pPr>
            <w:r w:rsidRPr="00CE2AEE">
              <w:rPr>
                <w:i/>
              </w:rPr>
              <w:t xml:space="preserve">С.Р. </w:t>
            </w:r>
            <w:r w:rsidRPr="00CE2AEE">
              <w:rPr>
                <w:bCs/>
                <w:i/>
              </w:rPr>
              <w:t>Этапы организационно-подготовительной работы по проведению нормативных наблюдений.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CE2AEE" w:rsidP="00A40F7E">
            <w:pPr>
              <w:jc w:val="center"/>
              <w:rPr>
                <w:i/>
              </w:rPr>
            </w:pPr>
            <w:r w:rsidRPr="00CE2AEE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5C27C5" w:rsidP="00D36D6A">
            <w:pPr>
              <w:jc w:val="center"/>
              <w:rPr>
                <w:i/>
              </w:rPr>
            </w:pPr>
          </w:p>
        </w:tc>
      </w:tr>
      <w:tr w:rsidR="005C27C5" w:rsidRPr="00E171F2" w:rsidTr="00CE2AEE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5C27C5" w:rsidP="005C27C5">
            <w:pPr>
              <w:rPr>
                <w:i/>
              </w:rPr>
            </w:pPr>
            <w:r w:rsidRPr="00CE2AEE">
              <w:rPr>
                <w:i/>
              </w:rPr>
              <w:t xml:space="preserve">С.Р. </w:t>
            </w:r>
            <w:r w:rsidRPr="00CE2AEE">
              <w:rPr>
                <w:bCs/>
                <w:i/>
              </w:rPr>
              <w:t>Использование графоаналитического метода в профессиональной деятельности.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CE2AEE" w:rsidP="00A40F7E">
            <w:pPr>
              <w:jc w:val="center"/>
              <w:rPr>
                <w:i/>
              </w:rPr>
            </w:pPr>
            <w:r w:rsidRPr="00CE2AEE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5C27C5" w:rsidP="00D36D6A">
            <w:pPr>
              <w:jc w:val="center"/>
              <w:rPr>
                <w:i/>
              </w:rPr>
            </w:pPr>
          </w:p>
        </w:tc>
      </w:tr>
      <w:tr w:rsidR="005C27C5" w:rsidRPr="00E171F2" w:rsidTr="00CE2AEE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5C27C5" w:rsidP="002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E2AEE">
              <w:rPr>
                <w:i/>
              </w:rPr>
              <w:t xml:space="preserve">С.Р. </w:t>
            </w:r>
            <w:r w:rsidRPr="00CE2AEE">
              <w:rPr>
                <w:bCs/>
                <w:i/>
              </w:rPr>
              <w:t>Составление калькуляции потребностей в производственных ресурсах.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CE2AEE" w:rsidP="00A40F7E">
            <w:pPr>
              <w:jc w:val="center"/>
              <w:rPr>
                <w:i/>
              </w:rPr>
            </w:pPr>
            <w:r w:rsidRPr="00CE2AEE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5C27C5" w:rsidP="00D36D6A">
            <w:pPr>
              <w:jc w:val="center"/>
              <w:rPr>
                <w:i/>
              </w:rPr>
            </w:pPr>
          </w:p>
        </w:tc>
      </w:tr>
      <w:tr w:rsidR="005C27C5" w:rsidRPr="00E171F2" w:rsidTr="00CE2AEE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5C27C5" w:rsidP="002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E2AEE">
              <w:rPr>
                <w:i/>
              </w:rPr>
              <w:t xml:space="preserve">С.Р. </w:t>
            </w:r>
            <w:r w:rsidRPr="00CE2AEE">
              <w:rPr>
                <w:bCs/>
                <w:i/>
              </w:rPr>
              <w:t>Составление калькуляции транспортных расходов.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CE2AEE" w:rsidP="00A40F7E">
            <w:pPr>
              <w:jc w:val="center"/>
              <w:rPr>
                <w:i/>
              </w:rPr>
            </w:pPr>
            <w:r w:rsidRPr="00CE2AEE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5C27C5" w:rsidP="00D36D6A">
            <w:pPr>
              <w:jc w:val="center"/>
              <w:rPr>
                <w:i/>
              </w:rPr>
            </w:pPr>
          </w:p>
        </w:tc>
      </w:tr>
      <w:tr w:rsidR="005C27C5" w:rsidRPr="00E171F2" w:rsidTr="00CE2AEE">
        <w:tc>
          <w:tcPr>
            <w:tcW w:w="2832" w:type="dxa"/>
            <w:vMerge/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5C27C5" w:rsidP="002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E2AEE">
              <w:rPr>
                <w:i/>
              </w:rPr>
              <w:t xml:space="preserve">С.Р. </w:t>
            </w:r>
            <w:r w:rsidRPr="00CE2AEE">
              <w:rPr>
                <w:bCs/>
                <w:i/>
              </w:rPr>
              <w:t>Составление объектной сметы на строительство производственно-технической базы.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CE2AEE" w:rsidP="00A40F7E">
            <w:pPr>
              <w:jc w:val="center"/>
              <w:rPr>
                <w:i/>
              </w:rPr>
            </w:pPr>
            <w:r w:rsidRPr="00CE2AEE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5C27C5" w:rsidP="00D36D6A">
            <w:pPr>
              <w:jc w:val="center"/>
              <w:rPr>
                <w:i/>
              </w:rPr>
            </w:pPr>
          </w:p>
        </w:tc>
      </w:tr>
      <w:tr w:rsidR="007E105E" w:rsidRPr="00E171F2" w:rsidTr="002E2C5B">
        <w:tc>
          <w:tcPr>
            <w:tcW w:w="2832" w:type="dxa"/>
            <w:vMerge w:val="restart"/>
          </w:tcPr>
          <w:p w:rsidR="00B11DFA" w:rsidRPr="00CE2AEE" w:rsidRDefault="00B11DFA" w:rsidP="00D36D6A">
            <w:pPr>
              <w:jc w:val="center"/>
              <w:rPr>
                <w:i/>
              </w:rPr>
            </w:pPr>
            <w:r w:rsidRPr="00CE2AEE">
              <w:rPr>
                <w:i/>
              </w:rPr>
              <w:t>Тема 3.</w:t>
            </w:r>
          </w:p>
          <w:p w:rsidR="007E105E" w:rsidRPr="00B11DFA" w:rsidRDefault="007E105E" w:rsidP="00D36D6A">
            <w:pPr>
              <w:jc w:val="center"/>
            </w:pPr>
            <w:r w:rsidRPr="00CE2AEE">
              <w:rPr>
                <w:i/>
              </w:rPr>
              <w:t>Программный комплекс ГРАНД-смета</w:t>
            </w:r>
          </w:p>
        </w:tc>
        <w:tc>
          <w:tcPr>
            <w:tcW w:w="0" w:type="auto"/>
          </w:tcPr>
          <w:p w:rsidR="007E105E" w:rsidRDefault="007E105E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5:</w:t>
            </w:r>
          </w:p>
          <w:p w:rsidR="007E105E" w:rsidRPr="007E105E" w:rsidRDefault="007E105E" w:rsidP="007E105E">
            <w:pPr>
              <w:ind w:left="360"/>
            </w:pPr>
            <w:r w:rsidRPr="007E105E">
              <w:t>Установка и запуск программы ГРАНД-смета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7E105E" w:rsidRDefault="007E105E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6:</w:t>
            </w:r>
          </w:p>
          <w:p w:rsidR="007E105E" w:rsidRPr="007E105E" w:rsidRDefault="007E105E" w:rsidP="007E105E">
            <w:pPr>
              <w:ind w:left="360"/>
            </w:pPr>
            <w:r w:rsidRPr="007E105E">
              <w:t>Работа с нормативной базой программы ГРАНД-смета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7E105E" w:rsidRDefault="007E105E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7:</w:t>
            </w:r>
          </w:p>
          <w:p w:rsidR="007E105E" w:rsidRPr="007E105E" w:rsidRDefault="007E105E" w:rsidP="007E105E">
            <w:pPr>
              <w:ind w:left="360"/>
            </w:pPr>
            <w:r w:rsidRPr="007E105E">
              <w:t>Составление локальных смет в программе ГРАНД-смета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7E105E" w:rsidRDefault="007E105E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8:</w:t>
            </w:r>
          </w:p>
          <w:p w:rsidR="007E105E" w:rsidRPr="007E105E" w:rsidRDefault="007E105E" w:rsidP="007E105E">
            <w:pPr>
              <w:ind w:left="360"/>
            </w:pPr>
            <w:r w:rsidRPr="007E105E">
              <w:lastRenderedPageBreak/>
              <w:t>Работа с позициями сметы в программе ГРАНД-смета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lastRenderedPageBreak/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7E105E" w:rsidRDefault="007E105E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9:</w:t>
            </w:r>
          </w:p>
          <w:p w:rsidR="007E105E" w:rsidRPr="007E105E" w:rsidRDefault="007E105E" w:rsidP="007E105E">
            <w:pPr>
              <w:ind w:left="360"/>
            </w:pPr>
            <w:r w:rsidRPr="007E105E">
              <w:t>Работа с ресурсами в программе ГРАНД-смета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7E105E" w:rsidRDefault="007E105E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10:</w:t>
            </w:r>
          </w:p>
          <w:p w:rsidR="007E105E" w:rsidRPr="007E105E" w:rsidRDefault="007E105E" w:rsidP="007E105E">
            <w:pPr>
              <w:ind w:left="360"/>
            </w:pPr>
            <w:r w:rsidRPr="007E105E">
              <w:t>Коэффициенты к итогам сметы, их применение и начисление в программе ГРАНД-смета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7E105E" w:rsidRDefault="007E105E" w:rsidP="006735F3">
            <w:pPr>
              <w:pStyle w:val="a5"/>
              <w:numPr>
                <w:ilvl w:val="0"/>
                <w:numId w:val="14"/>
              </w:numPr>
            </w:pPr>
            <w:r>
              <w:t>П</w:t>
            </w:r>
            <w:r w:rsidR="00B11DFA">
              <w:t>рактичес</w:t>
            </w:r>
            <w:r>
              <w:t>кое занятие 11:</w:t>
            </w:r>
          </w:p>
          <w:p w:rsidR="007E105E" w:rsidRPr="007E105E" w:rsidRDefault="007E105E" w:rsidP="00B11DFA">
            <w:pPr>
              <w:ind w:left="360"/>
            </w:pPr>
            <w:r w:rsidRPr="007E105E">
              <w:t>Накладные расходы и сметная стоимость в программе ГРАНД-смета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B11DFA" w:rsidRDefault="00B11DFA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12:</w:t>
            </w:r>
          </w:p>
          <w:p w:rsidR="007E105E" w:rsidRPr="007E105E" w:rsidRDefault="007E105E" w:rsidP="00B11DFA">
            <w:pPr>
              <w:ind w:left="360"/>
            </w:pPr>
            <w:r w:rsidRPr="007E105E">
              <w:t>Учет лимитированных затрат в программе ГРАНД-смета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3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B11DFA" w:rsidRDefault="00B11DFA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13:</w:t>
            </w:r>
          </w:p>
          <w:p w:rsidR="007E105E" w:rsidRPr="007E105E" w:rsidRDefault="007E105E" w:rsidP="00B11DFA">
            <w:pPr>
              <w:ind w:left="360"/>
            </w:pPr>
            <w:r w:rsidRPr="007E105E">
              <w:t>Подготовка к печати и печать локальной сметы в программе ГРАНД-смета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3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B11DFA" w:rsidRDefault="00B11DFA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14:</w:t>
            </w:r>
          </w:p>
          <w:p w:rsidR="007E105E" w:rsidRPr="007E105E" w:rsidRDefault="007E105E" w:rsidP="00B11DFA">
            <w:pPr>
              <w:ind w:left="360"/>
            </w:pPr>
            <w:r w:rsidRPr="007E105E">
              <w:t>Создание ресурсной сметы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3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B11DFA" w:rsidRDefault="00B11DFA" w:rsidP="00B11DFA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15:</w:t>
            </w:r>
          </w:p>
          <w:p w:rsidR="007E105E" w:rsidRPr="007E105E" w:rsidRDefault="007E105E" w:rsidP="00B11DFA">
            <w:pPr>
              <w:ind w:left="360"/>
            </w:pPr>
            <w:r w:rsidRPr="007E105E">
              <w:t>Поиск в ценнике, смете и элементах и элементах стройки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3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B11DFA" w:rsidRDefault="00B11DFA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16:</w:t>
            </w:r>
          </w:p>
          <w:p w:rsidR="007E105E" w:rsidRPr="007E105E" w:rsidRDefault="007E105E" w:rsidP="00B11DFA">
            <w:pPr>
              <w:ind w:left="360"/>
            </w:pPr>
            <w:r w:rsidRPr="007E105E">
              <w:t>Создание объектной сметы и сводного сметного расчета, параметры, настройка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B11DFA" w:rsidRDefault="00B11DFA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17:</w:t>
            </w:r>
          </w:p>
          <w:p w:rsidR="007E105E" w:rsidRPr="007E105E" w:rsidRDefault="007E105E" w:rsidP="00B11DFA">
            <w:pPr>
              <w:ind w:left="360"/>
            </w:pPr>
            <w:r w:rsidRPr="007E105E">
              <w:t>Подготовка к выводу на печать и печать объектной сметы и сводного сметного расчета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7E105E" w:rsidRPr="00E171F2" w:rsidTr="002E2C5B">
        <w:tc>
          <w:tcPr>
            <w:tcW w:w="2832" w:type="dxa"/>
            <w:vMerge/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B11DFA" w:rsidRDefault="00B11DFA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18:</w:t>
            </w:r>
          </w:p>
          <w:p w:rsidR="007E105E" w:rsidRPr="007E105E" w:rsidRDefault="007E105E" w:rsidP="00B11DFA">
            <w:pPr>
              <w:ind w:left="360"/>
            </w:pPr>
            <w:r w:rsidRPr="007E105E">
              <w:t>Создание актов выполненных работ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7E105E" w:rsidRPr="00E171F2" w:rsidTr="005C27C5">
        <w:trPr>
          <w:trHeight w:val="475"/>
        </w:trPr>
        <w:tc>
          <w:tcPr>
            <w:tcW w:w="2832" w:type="dxa"/>
            <w:vMerge/>
            <w:tcBorders>
              <w:bottom w:val="nil"/>
            </w:tcBorders>
          </w:tcPr>
          <w:p w:rsidR="007E105E" w:rsidRPr="00B11DFA" w:rsidRDefault="007E105E" w:rsidP="00D36D6A">
            <w:pPr>
              <w:jc w:val="center"/>
            </w:pPr>
          </w:p>
        </w:tc>
        <w:tc>
          <w:tcPr>
            <w:tcW w:w="0" w:type="auto"/>
          </w:tcPr>
          <w:p w:rsidR="00B11DFA" w:rsidRDefault="00B11DFA" w:rsidP="006735F3">
            <w:pPr>
              <w:pStyle w:val="a5"/>
              <w:numPr>
                <w:ilvl w:val="0"/>
                <w:numId w:val="14"/>
              </w:numPr>
            </w:pPr>
            <w:r>
              <w:t>Практическое занятие 19:</w:t>
            </w:r>
          </w:p>
          <w:p w:rsidR="007E105E" w:rsidRPr="007E105E" w:rsidRDefault="007E105E" w:rsidP="00B11DFA">
            <w:pPr>
              <w:ind w:left="360"/>
            </w:pPr>
            <w:r w:rsidRPr="007E105E">
              <w:t>Настройка параметров, вывод итогов по акту</w:t>
            </w:r>
          </w:p>
        </w:tc>
        <w:tc>
          <w:tcPr>
            <w:tcW w:w="0" w:type="auto"/>
          </w:tcPr>
          <w:p w:rsidR="007E105E" w:rsidRPr="007E105E" w:rsidRDefault="007E105E" w:rsidP="00A40F7E">
            <w:pPr>
              <w:jc w:val="center"/>
            </w:pPr>
            <w:r w:rsidRPr="007E105E">
              <w:t>2</w:t>
            </w:r>
          </w:p>
        </w:tc>
        <w:tc>
          <w:tcPr>
            <w:tcW w:w="0" w:type="auto"/>
          </w:tcPr>
          <w:p w:rsidR="007E105E" w:rsidRPr="007E105E" w:rsidRDefault="00CE2AEE" w:rsidP="00D36D6A">
            <w:pPr>
              <w:jc w:val="center"/>
            </w:pPr>
            <w:r>
              <w:t>2</w:t>
            </w:r>
          </w:p>
        </w:tc>
      </w:tr>
      <w:tr w:rsidR="005C27C5" w:rsidRPr="00E171F2" w:rsidTr="00CE2AEE">
        <w:trPr>
          <w:trHeight w:val="475"/>
        </w:trPr>
        <w:tc>
          <w:tcPr>
            <w:tcW w:w="2832" w:type="dxa"/>
            <w:tcBorders>
              <w:top w:val="nil"/>
            </w:tcBorders>
          </w:tcPr>
          <w:p w:rsidR="005C27C5" w:rsidRPr="00B11DFA" w:rsidRDefault="005C27C5" w:rsidP="00D36D6A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5C27C5" w:rsidP="005C27C5">
            <w:pPr>
              <w:rPr>
                <w:i/>
              </w:rPr>
            </w:pPr>
            <w:r w:rsidRPr="00CE2AEE">
              <w:rPr>
                <w:i/>
              </w:rPr>
              <w:t>С.Р. Оформление пояснительной записки к сметной документации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CE2AEE" w:rsidP="00A40F7E">
            <w:pPr>
              <w:jc w:val="center"/>
              <w:rPr>
                <w:i/>
              </w:rPr>
            </w:pPr>
            <w:r w:rsidRPr="00CE2AEE">
              <w:rPr>
                <w:i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C27C5" w:rsidRPr="00CE2AEE" w:rsidRDefault="005C27C5" w:rsidP="00D36D6A">
            <w:pPr>
              <w:jc w:val="center"/>
              <w:rPr>
                <w:i/>
              </w:rPr>
            </w:pPr>
          </w:p>
        </w:tc>
      </w:tr>
      <w:tr w:rsidR="007E105E" w:rsidRPr="00E171F2" w:rsidTr="002E2C5B">
        <w:tc>
          <w:tcPr>
            <w:tcW w:w="2832" w:type="dxa"/>
          </w:tcPr>
          <w:p w:rsidR="00F33935" w:rsidRPr="00B11DFA" w:rsidRDefault="00F33935" w:rsidP="00D36D6A">
            <w:pPr>
              <w:jc w:val="center"/>
            </w:pPr>
          </w:p>
        </w:tc>
        <w:tc>
          <w:tcPr>
            <w:tcW w:w="0" w:type="auto"/>
          </w:tcPr>
          <w:p w:rsidR="00F33935" w:rsidRPr="00CE2AEE" w:rsidRDefault="005C27C5" w:rsidP="00B11DFA">
            <w:pPr>
              <w:ind w:left="360"/>
              <w:rPr>
                <w:b/>
              </w:rPr>
            </w:pPr>
            <w:r w:rsidRPr="00CE2AEE">
              <w:rPr>
                <w:b/>
              </w:rPr>
              <w:t>ИТОГО ЧАСОВ</w:t>
            </w:r>
          </w:p>
        </w:tc>
        <w:tc>
          <w:tcPr>
            <w:tcW w:w="0" w:type="auto"/>
          </w:tcPr>
          <w:p w:rsidR="00F33935" w:rsidRPr="00CE2AEE" w:rsidRDefault="005C27C5" w:rsidP="00D36D6A">
            <w:pPr>
              <w:jc w:val="center"/>
              <w:rPr>
                <w:b/>
              </w:rPr>
            </w:pPr>
            <w:r w:rsidRPr="00CE2AEE">
              <w:rPr>
                <w:b/>
              </w:rPr>
              <w:t>135</w:t>
            </w:r>
          </w:p>
        </w:tc>
        <w:tc>
          <w:tcPr>
            <w:tcW w:w="0" w:type="auto"/>
          </w:tcPr>
          <w:p w:rsidR="00F33935" w:rsidRPr="00CE2AEE" w:rsidRDefault="00F33935" w:rsidP="00D36D6A">
            <w:pPr>
              <w:jc w:val="center"/>
              <w:rPr>
                <w:b/>
              </w:rPr>
            </w:pPr>
          </w:p>
        </w:tc>
      </w:tr>
    </w:tbl>
    <w:p w:rsidR="0026350A" w:rsidRDefault="0026350A" w:rsidP="008A50CD">
      <w:pPr>
        <w:spacing w:line="360" w:lineRule="auto"/>
        <w:jc w:val="center"/>
        <w:rPr>
          <w:b/>
          <w:caps/>
        </w:rPr>
      </w:pPr>
    </w:p>
    <w:p w:rsidR="008A50CD" w:rsidRDefault="008A50CD" w:rsidP="008A50CD">
      <w:pPr>
        <w:pStyle w:val="1"/>
        <w:spacing w:line="360" w:lineRule="auto"/>
        <w:jc w:val="center"/>
        <w:rPr>
          <w:b/>
          <w:caps/>
        </w:rPr>
      </w:pPr>
    </w:p>
    <w:p w:rsidR="00C350C0" w:rsidRDefault="00C350C0" w:rsidP="008A50CD">
      <w:pPr>
        <w:pStyle w:val="1"/>
        <w:spacing w:line="360" w:lineRule="auto"/>
        <w:jc w:val="center"/>
        <w:rPr>
          <w:b/>
          <w:caps/>
        </w:rPr>
        <w:sectPr w:rsidR="00C350C0" w:rsidSect="00C350C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19" w:name="_Toc532663377"/>
      <w:bookmarkStart w:id="20" w:name="_Toc532663452"/>
    </w:p>
    <w:p w:rsidR="00E171F2" w:rsidRPr="00E171F2" w:rsidRDefault="004E5180" w:rsidP="008A50CD">
      <w:pPr>
        <w:pStyle w:val="1"/>
        <w:spacing w:line="360" w:lineRule="auto"/>
        <w:jc w:val="center"/>
      </w:pPr>
      <w:r>
        <w:rPr>
          <w:b/>
          <w:caps/>
        </w:rPr>
        <w:lastRenderedPageBreak/>
        <w:t>4</w:t>
      </w:r>
      <w:r w:rsidR="00E171F2" w:rsidRPr="00E171F2">
        <w:rPr>
          <w:b/>
          <w:caps/>
        </w:rPr>
        <w:t>. условия реализации программы дисциплины</w:t>
      </w:r>
      <w:bookmarkEnd w:id="19"/>
      <w:bookmarkEnd w:id="20"/>
    </w:p>
    <w:p w:rsidR="008A50CD" w:rsidRDefault="008A50CD" w:rsidP="008A50CD">
      <w:pPr>
        <w:pStyle w:val="2"/>
        <w:spacing w:before="0" w:after="0" w:line="360" w:lineRule="auto"/>
        <w:rPr>
          <w:rFonts w:ascii="Times New Roman" w:hAnsi="Times New Roman"/>
          <w:bCs w:val="0"/>
          <w:i w:val="0"/>
          <w:sz w:val="24"/>
        </w:rPr>
      </w:pPr>
    </w:p>
    <w:p w:rsidR="00E171F2" w:rsidRPr="00FC1639" w:rsidRDefault="004E5180" w:rsidP="008A50CD">
      <w:pPr>
        <w:pStyle w:val="2"/>
        <w:spacing w:before="0" w:after="0" w:line="360" w:lineRule="auto"/>
        <w:rPr>
          <w:rFonts w:ascii="Times New Roman" w:hAnsi="Times New Roman"/>
          <w:bCs w:val="0"/>
          <w:i w:val="0"/>
        </w:rPr>
      </w:pPr>
      <w:bookmarkStart w:id="21" w:name="_Toc532663378"/>
      <w:bookmarkStart w:id="22" w:name="_Toc532663453"/>
      <w:r w:rsidRPr="00FC1639">
        <w:rPr>
          <w:rFonts w:ascii="Times New Roman" w:hAnsi="Times New Roman"/>
          <w:bCs w:val="0"/>
          <w:i w:val="0"/>
          <w:sz w:val="24"/>
        </w:rPr>
        <w:t>4</w:t>
      </w:r>
      <w:r w:rsidR="00E171F2" w:rsidRPr="00FC1639">
        <w:rPr>
          <w:rFonts w:ascii="Times New Roman" w:hAnsi="Times New Roman"/>
          <w:bCs w:val="0"/>
          <w:i w:val="0"/>
          <w:sz w:val="24"/>
        </w:rPr>
        <w:t>.1. Требования к минимальному материально-техническому обеспечению</w:t>
      </w:r>
      <w:bookmarkEnd w:id="21"/>
      <w:bookmarkEnd w:id="22"/>
    </w:p>
    <w:p w:rsidR="00E171F2" w:rsidRPr="00E171F2" w:rsidRDefault="00E171F2" w:rsidP="004E5180">
      <w:pPr>
        <w:spacing w:line="360" w:lineRule="auto"/>
        <w:ind w:firstLine="919"/>
        <w:jc w:val="both"/>
        <w:rPr>
          <w:bCs/>
        </w:rPr>
      </w:pPr>
      <w:r w:rsidRPr="00E171F2">
        <w:rPr>
          <w:bCs/>
        </w:rPr>
        <w:t xml:space="preserve">Реализация программы дисциплины требует наличия учебного кабинета </w:t>
      </w:r>
    </w:p>
    <w:p w:rsidR="00E171F2" w:rsidRPr="00E171F2" w:rsidRDefault="00E171F2" w:rsidP="004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Cs/>
        </w:rPr>
      </w:pPr>
      <w:r w:rsidRPr="00E171F2">
        <w:rPr>
          <w:b/>
          <w:bCs/>
        </w:rPr>
        <w:t xml:space="preserve">Кабинет № </w:t>
      </w:r>
      <w:r w:rsidR="00CE2AEE">
        <w:rPr>
          <w:b/>
          <w:bCs/>
        </w:rPr>
        <w:t>4</w:t>
      </w:r>
      <w:r w:rsidRPr="00E171F2">
        <w:rPr>
          <w:bCs/>
        </w:rPr>
        <w:t xml:space="preserve">. – </w:t>
      </w:r>
      <w:r w:rsidR="00CE2AEE">
        <w:rPr>
          <w:bCs/>
        </w:rPr>
        <w:t>проектно-сметного дела и проектирования производства работ</w:t>
      </w:r>
    </w:p>
    <w:p w:rsidR="00E171F2" w:rsidRPr="00E171F2" w:rsidRDefault="00E171F2" w:rsidP="004E5180">
      <w:pPr>
        <w:spacing w:line="360" w:lineRule="auto"/>
        <w:ind w:firstLine="919"/>
        <w:jc w:val="both"/>
        <w:rPr>
          <w:bCs/>
        </w:rPr>
      </w:pPr>
      <w:r w:rsidRPr="00E171F2">
        <w:rPr>
          <w:b/>
          <w:bCs/>
        </w:rPr>
        <w:t>Оборудование учебного кабинета</w:t>
      </w:r>
      <w:r w:rsidRPr="00E171F2">
        <w:rPr>
          <w:bCs/>
        </w:rPr>
        <w:t xml:space="preserve"> -  кабинет оборудован учебной мебелью (столы, стулья) на 30 студентов, шкафами и ящиками (для наглядных пособий и плакатов), доской,   местом  для преподавателя (стол, стул).      </w:t>
      </w:r>
    </w:p>
    <w:p w:rsidR="00E171F2" w:rsidRPr="00E171F2" w:rsidRDefault="00E171F2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Cs/>
        </w:rPr>
      </w:pPr>
      <w:r w:rsidRPr="00E171F2">
        <w:rPr>
          <w:b/>
          <w:bCs/>
        </w:rPr>
        <w:t>Технические средства обучения</w:t>
      </w:r>
      <w:r w:rsidRPr="00E171F2">
        <w:rPr>
          <w:bCs/>
        </w:rPr>
        <w:t xml:space="preserve">:  </w:t>
      </w:r>
      <w:r w:rsidR="00CE2AEE">
        <w:rPr>
          <w:bCs/>
        </w:rPr>
        <w:t>ПК с установленным программным комплексом ГРАНД-смета</w:t>
      </w:r>
    </w:p>
    <w:p w:rsidR="00E171F2" w:rsidRPr="00E171F2" w:rsidRDefault="00E171F2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Cs/>
        </w:rPr>
      </w:pPr>
      <w:r w:rsidRPr="00E171F2">
        <w:rPr>
          <w:b/>
          <w:bCs/>
        </w:rPr>
        <w:t>Оборудование мастерской и рабочих мест мастерской</w:t>
      </w:r>
      <w:r w:rsidRPr="00E171F2">
        <w:rPr>
          <w:bCs/>
        </w:rPr>
        <w:t xml:space="preserve">  - не предусмотрено по учебной программе.</w:t>
      </w:r>
    </w:p>
    <w:p w:rsidR="00E171F2" w:rsidRPr="00E171F2" w:rsidRDefault="00E171F2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Cs/>
        </w:rPr>
      </w:pPr>
      <w:r w:rsidRPr="00E171F2">
        <w:rPr>
          <w:b/>
          <w:bCs/>
        </w:rPr>
        <w:t xml:space="preserve">Оборудование </w:t>
      </w:r>
      <w:r w:rsidRPr="00E171F2">
        <w:rPr>
          <w:b/>
        </w:rPr>
        <w:t xml:space="preserve">лаборатории </w:t>
      </w:r>
      <w:r w:rsidRPr="00E171F2">
        <w:rPr>
          <w:b/>
          <w:bCs/>
        </w:rPr>
        <w:t>и рабочих мест лаборатории</w:t>
      </w:r>
      <w:r w:rsidRPr="00E171F2">
        <w:rPr>
          <w:bCs/>
        </w:rPr>
        <w:t xml:space="preserve"> - не предусмотрено по учебной программе.</w:t>
      </w:r>
    </w:p>
    <w:p w:rsidR="00E171F2" w:rsidRPr="008A50CD" w:rsidRDefault="004E5180" w:rsidP="00CE2AEE">
      <w:pPr>
        <w:pStyle w:val="2"/>
        <w:spacing w:line="276" w:lineRule="auto"/>
        <w:rPr>
          <w:rFonts w:ascii="Times New Roman" w:hAnsi="Times New Roman"/>
          <w:i w:val="0"/>
          <w:sz w:val="24"/>
        </w:rPr>
      </w:pPr>
      <w:bookmarkStart w:id="23" w:name="_Toc532663379"/>
      <w:bookmarkStart w:id="24" w:name="_Toc532663454"/>
      <w:r w:rsidRPr="008A50CD">
        <w:rPr>
          <w:rFonts w:ascii="Times New Roman" w:hAnsi="Times New Roman"/>
          <w:i w:val="0"/>
          <w:sz w:val="24"/>
        </w:rPr>
        <w:t>4</w:t>
      </w:r>
      <w:r w:rsidR="00E171F2" w:rsidRPr="008A50CD">
        <w:rPr>
          <w:rFonts w:ascii="Times New Roman" w:hAnsi="Times New Roman"/>
          <w:i w:val="0"/>
          <w:sz w:val="24"/>
        </w:rPr>
        <w:t>.2. Информационное обеспечение обучения</w:t>
      </w:r>
      <w:bookmarkEnd w:id="23"/>
      <w:bookmarkEnd w:id="24"/>
    </w:p>
    <w:p w:rsidR="00AF5403" w:rsidRPr="004E5180" w:rsidRDefault="00AF5403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/>
          <w:i/>
        </w:rPr>
      </w:pPr>
      <w:r w:rsidRPr="004E5180">
        <w:rPr>
          <w:b/>
          <w:i/>
        </w:rPr>
        <w:t xml:space="preserve">Основные источники: </w:t>
      </w:r>
    </w:p>
    <w:p w:rsidR="00CE2AEE" w:rsidRPr="00C44140" w:rsidRDefault="00CE2AEE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</w:pPr>
      <w:bookmarkStart w:id="25" w:name="_Toc532663380"/>
      <w:bookmarkStart w:id="26" w:name="_Toc532663455"/>
      <w:r w:rsidRPr="00C44140">
        <w:t>1. Ардзинов, В.Д. Ценообразование и составление смет в строительстве/ В</w:t>
      </w:r>
      <w:r>
        <w:t>.Д. Ардзинов. - СПб.:Питер, 2016</w:t>
      </w:r>
      <w:r w:rsidRPr="00C44140">
        <w:t xml:space="preserve">.-240с. </w:t>
      </w:r>
    </w:p>
    <w:p w:rsidR="00CE2AEE" w:rsidRPr="00C44140" w:rsidRDefault="00CE2AEE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</w:pPr>
      <w:r w:rsidRPr="00C44140">
        <w:t>2. Бузырев, В.В. Ценообразование и определение сметной стоимости строительства. Учебник/ В.В. Бузырев, А.П.Суворова, Н.М. Аммосова. -М.: Издательский центр «Академия», 20</w:t>
      </w:r>
      <w:r>
        <w:t>14</w:t>
      </w:r>
      <w:r w:rsidRPr="00C44140">
        <w:t xml:space="preserve">. </w:t>
      </w:r>
    </w:p>
    <w:p w:rsidR="00CE2AEE" w:rsidRPr="00C44140" w:rsidRDefault="00CE2AEE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</w:pPr>
      <w:r w:rsidRPr="00C44140">
        <w:t>3. Попова, Е.П. Проектно-сметное дело. Учебное пособие/ Е.П. Попо</w:t>
      </w:r>
      <w:r>
        <w:t>ва. - Ростов н/Д.: «Феникс», 2015</w:t>
      </w:r>
      <w:r w:rsidRPr="00C44140">
        <w:t xml:space="preserve"> </w:t>
      </w:r>
    </w:p>
    <w:p w:rsidR="00CE2AEE" w:rsidRPr="00C44140" w:rsidRDefault="00CE2AEE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</w:pPr>
      <w:r w:rsidRPr="00C44140">
        <w:t>4. Бузырѐв, В.В. Основы ценообразования и сметного нормирования в строительстве/ В.В. Бузырѐв, А.П.Суворова, Н.М. Ам</w:t>
      </w:r>
      <w:r>
        <w:t>мосова, Ростов н/Д.: Феникс, 2015</w:t>
      </w:r>
      <w:r w:rsidRPr="00C44140">
        <w:t xml:space="preserve">.-256с. </w:t>
      </w:r>
    </w:p>
    <w:p w:rsidR="00CE2AEE" w:rsidRPr="00C44140" w:rsidRDefault="00CE2AEE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</w:pPr>
      <w:r w:rsidRPr="00C44140">
        <w:t>5. Синянский, И.А. Проектно-сметное дело/ И.А. Синянский, Н.И. Машенина.-М.: Издательский центр «Академия», 20</w:t>
      </w:r>
      <w:r>
        <w:t>17</w:t>
      </w:r>
      <w:r w:rsidRPr="00C44140">
        <w:t xml:space="preserve">.-448с. </w:t>
      </w:r>
    </w:p>
    <w:p w:rsidR="00CE2AEE" w:rsidRPr="00C44140" w:rsidRDefault="00CE2AEE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</w:pPr>
      <w:r w:rsidRPr="00C44140">
        <w:t xml:space="preserve">6. ТЕР-2001 Сборник 1-47 </w:t>
      </w:r>
    </w:p>
    <w:p w:rsidR="00CE2AEE" w:rsidRPr="00C44140" w:rsidRDefault="00CE2AEE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center"/>
        <w:rPr>
          <w:b/>
          <w:i/>
        </w:rPr>
      </w:pPr>
      <w:r w:rsidRPr="00C44140">
        <w:rPr>
          <w:b/>
          <w:i/>
        </w:rPr>
        <w:t>Дополнительные источники</w:t>
      </w:r>
    </w:p>
    <w:p w:rsidR="00CE2AEE" w:rsidRPr="00C44140" w:rsidRDefault="00CE2AEE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</w:pPr>
      <w:r w:rsidRPr="00C44140">
        <w:t>1. Дикман, Л.Г. Организация строительного производства/ Л.Г. Дик</w:t>
      </w:r>
      <w:r>
        <w:t>ман. – М.: Издательство АСВ, 2014</w:t>
      </w:r>
      <w:r w:rsidRPr="00C44140">
        <w:t xml:space="preserve">. </w:t>
      </w:r>
    </w:p>
    <w:p w:rsidR="00CE2AEE" w:rsidRPr="00C44140" w:rsidRDefault="00CE2AEE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</w:pPr>
      <w:r w:rsidRPr="00C44140">
        <w:t>2. Новак, В.Г., Лукьянов В.Ф.Курс инженерной геодезии/ В.Г. Новак, В.Ф. Лукьянов. — М.: Недра, 20</w:t>
      </w:r>
      <w:r>
        <w:t>15</w:t>
      </w:r>
      <w:r w:rsidRPr="00C44140">
        <w:t xml:space="preserve"> </w:t>
      </w:r>
    </w:p>
    <w:p w:rsidR="00CE2AEE" w:rsidRPr="00C44140" w:rsidRDefault="00CE2AEE" w:rsidP="00CE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</w:pPr>
      <w:r w:rsidRPr="00C44140">
        <w:t>3. Маслов, А.В., Гладилина Е.Ф., Костин В.А. Геодезия/ А.В.Маслов, Е.Ф.Гладили</w:t>
      </w:r>
      <w:r>
        <w:t>на, В.А.Костин. — М.: Недра, 2016</w:t>
      </w:r>
      <w:r w:rsidRPr="00C44140">
        <w:t xml:space="preserve"> </w:t>
      </w:r>
    </w:p>
    <w:p w:rsidR="003C4784" w:rsidRPr="003C4784" w:rsidRDefault="003C4784" w:rsidP="00430D98">
      <w:pPr>
        <w:pStyle w:val="a5"/>
        <w:ind w:left="1004"/>
      </w:pPr>
    </w:p>
    <w:p w:rsidR="00CE2AEE" w:rsidRDefault="00CE2AEE">
      <w:pPr>
        <w:rPr>
          <w:b/>
          <w:caps/>
        </w:rPr>
      </w:pPr>
      <w:r>
        <w:rPr>
          <w:b/>
          <w:caps/>
        </w:rPr>
        <w:br w:type="page"/>
      </w:r>
    </w:p>
    <w:p w:rsidR="00E171F2" w:rsidRPr="00E171F2" w:rsidRDefault="004E5180" w:rsidP="003C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caps/>
        </w:rPr>
      </w:pPr>
      <w:r>
        <w:rPr>
          <w:b/>
          <w:caps/>
        </w:rPr>
        <w:lastRenderedPageBreak/>
        <w:t>5</w:t>
      </w:r>
      <w:r w:rsidR="00E171F2" w:rsidRPr="00E171F2">
        <w:rPr>
          <w:b/>
          <w:caps/>
        </w:rPr>
        <w:t>. Контроль и оценка результатов освоения Дисциплины</w:t>
      </w:r>
      <w:bookmarkEnd w:id="25"/>
      <w:bookmarkEnd w:id="26"/>
    </w:p>
    <w:p w:rsidR="00E171F2" w:rsidRPr="00AF5403" w:rsidRDefault="00E171F2" w:rsidP="004E5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</w:pPr>
      <w:bookmarkStart w:id="27" w:name="_Toc532663381"/>
      <w:bookmarkStart w:id="28" w:name="_Toc532663456"/>
      <w:r w:rsidRPr="00E171F2">
        <w:rPr>
          <w:b/>
        </w:rPr>
        <w:t>Контроль</w:t>
      </w:r>
      <w:r w:rsidRPr="00E171F2">
        <w:t xml:space="preserve"> </w:t>
      </w:r>
      <w:r w:rsidRPr="00E171F2">
        <w:rPr>
          <w:b/>
        </w:rPr>
        <w:t>и оценка</w:t>
      </w:r>
      <w:r w:rsidRPr="00E171F2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7"/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4867"/>
      </w:tblGrid>
      <w:tr w:rsidR="00E171F2" w:rsidRPr="00E171F2" w:rsidTr="00803D52">
        <w:trPr>
          <w:trHeight w:val="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171F2" w:rsidRDefault="00E171F2" w:rsidP="00430D98">
            <w:pPr>
              <w:jc w:val="center"/>
              <w:rPr>
                <w:b/>
                <w:bCs/>
              </w:rPr>
            </w:pPr>
            <w:r w:rsidRPr="00E171F2">
              <w:rPr>
                <w:b/>
                <w:bCs/>
              </w:rPr>
              <w:t>Результаты обучения</w:t>
            </w:r>
          </w:p>
          <w:p w:rsidR="00E171F2" w:rsidRPr="00E171F2" w:rsidRDefault="00E171F2" w:rsidP="00430D98">
            <w:pPr>
              <w:jc w:val="center"/>
              <w:rPr>
                <w:b/>
                <w:bCs/>
              </w:rPr>
            </w:pPr>
            <w:r w:rsidRPr="00E171F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F2" w:rsidRPr="00E171F2" w:rsidRDefault="00E171F2" w:rsidP="00430D98">
            <w:pPr>
              <w:jc w:val="center"/>
              <w:rPr>
                <w:b/>
                <w:bCs/>
              </w:rPr>
            </w:pPr>
            <w:r w:rsidRPr="00E171F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171F2" w:rsidRPr="00E171F2" w:rsidTr="00803D52">
        <w:trPr>
          <w:trHeight w:val="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430D98">
            <w:pPr>
              <w:jc w:val="center"/>
              <w:rPr>
                <w:bCs/>
              </w:rPr>
            </w:pPr>
            <w:r w:rsidRPr="00E171F2">
              <w:rPr>
                <w:bCs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F2" w:rsidRPr="00E171F2" w:rsidRDefault="00E171F2" w:rsidP="00430D98">
            <w:pPr>
              <w:jc w:val="center"/>
              <w:rPr>
                <w:bCs/>
              </w:rPr>
            </w:pPr>
            <w:r w:rsidRPr="00E171F2">
              <w:rPr>
                <w:bCs/>
              </w:rPr>
              <w:t>2</w:t>
            </w:r>
          </w:p>
        </w:tc>
      </w:tr>
      <w:tr w:rsidR="00E27D37" w:rsidRPr="00E171F2" w:rsidTr="00542830">
        <w:trPr>
          <w:trHeight w:val="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37" w:rsidRPr="00CE2AEE" w:rsidRDefault="00E27D37" w:rsidP="00CE2AEE">
            <w:pPr>
              <w:spacing w:line="360" w:lineRule="auto"/>
              <w:ind w:firstLine="709"/>
              <w:jc w:val="both"/>
              <w:rPr>
                <w:i/>
                <w:color w:val="22272F"/>
                <w:shd w:val="clear" w:color="auto" w:fill="FFFFFF"/>
              </w:rPr>
            </w:pPr>
            <w:r w:rsidRPr="00CE2AEE">
              <w:rPr>
                <w:i/>
                <w:color w:val="22272F"/>
                <w:shd w:val="clear" w:color="auto" w:fill="FFFFFF"/>
              </w:rPr>
              <w:t>Уметь:</w:t>
            </w:r>
          </w:p>
          <w:p w:rsidR="00E27D37" w:rsidRPr="006735F3" w:rsidRDefault="00E27D37" w:rsidP="00CE2AEE">
            <w:pPr>
              <w:spacing w:line="360" w:lineRule="auto"/>
              <w:ind w:firstLine="709"/>
              <w:jc w:val="both"/>
              <w:rPr>
                <w:color w:val="22272F"/>
                <w:shd w:val="clear" w:color="auto" w:fill="FFFFFF"/>
              </w:rPr>
            </w:pPr>
            <w:r w:rsidRPr="006735F3">
              <w:rPr>
                <w:color w:val="22272F"/>
                <w:shd w:val="clear" w:color="auto" w:fill="FFFFFF"/>
              </w:rPr>
              <w:t>составлять сметную документацию, используя нормативно-справочную литературу;</w:t>
            </w:r>
          </w:p>
          <w:p w:rsidR="00E27D37" w:rsidRPr="00430D98" w:rsidRDefault="00E27D37" w:rsidP="00CE2AEE">
            <w:pPr>
              <w:spacing w:line="336" w:lineRule="auto"/>
              <w:ind w:firstLine="709"/>
              <w:jc w:val="both"/>
            </w:pP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D37" w:rsidRPr="00A037CD" w:rsidRDefault="00E27D37" w:rsidP="00E27D37">
            <w:pPr>
              <w:shd w:val="clear" w:color="auto" w:fill="FFFFFF"/>
              <w:snapToGrid w:val="0"/>
            </w:pPr>
            <w:r w:rsidRPr="00A037CD">
              <w:t>Текущий контроль:</w:t>
            </w:r>
          </w:p>
          <w:p w:rsidR="00E27D37" w:rsidRDefault="00E27D37" w:rsidP="00E27D37">
            <w:pPr>
              <w:shd w:val="clear" w:color="auto" w:fill="FFFFFF"/>
              <w:snapToGrid w:val="0"/>
              <w:rPr>
                <w:spacing w:val="-3"/>
              </w:rPr>
            </w:pPr>
            <w:r>
              <w:t>О</w:t>
            </w:r>
            <w:r w:rsidRPr="00A037CD">
              <w:t>ценивающие</w:t>
            </w:r>
            <w:r>
              <w:t xml:space="preserve"> </w:t>
            </w:r>
            <w:r w:rsidRPr="00A037CD">
              <w:rPr>
                <w:spacing w:val="-3"/>
              </w:rPr>
              <w:t>практические  работы;</w:t>
            </w:r>
          </w:p>
          <w:p w:rsidR="00E27D37" w:rsidRPr="00A037CD" w:rsidRDefault="00E27D37" w:rsidP="00E27D37">
            <w:pPr>
              <w:shd w:val="clear" w:color="auto" w:fill="FFFFFF"/>
              <w:snapToGrid w:val="0"/>
              <w:rPr>
                <w:spacing w:val="-3"/>
              </w:rPr>
            </w:pPr>
            <w:r>
              <w:rPr>
                <w:spacing w:val="-3"/>
              </w:rPr>
              <w:t>внеурочные самостоятельные работы;</w:t>
            </w:r>
          </w:p>
          <w:p w:rsidR="00E27D37" w:rsidRPr="00A037CD" w:rsidRDefault="00E27D37" w:rsidP="00E2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3"/>
              </w:rPr>
            </w:pPr>
          </w:p>
          <w:p w:rsidR="00E27D37" w:rsidRPr="00A037CD" w:rsidRDefault="00E27D37" w:rsidP="00E2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3"/>
              </w:rPr>
            </w:pPr>
            <w:r w:rsidRPr="00A037CD">
              <w:rPr>
                <w:spacing w:val="-3"/>
              </w:rPr>
              <w:t>Промежуточный контроль:</w:t>
            </w:r>
          </w:p>
          <w:p w:rsidR="00E27D37" w:rsidRPr="00A037CD" w:rsidRDefault="00E27D37" w:rsidP="00E27D37">
            <w:pPr>
              <w:shd w:val="clear" w:color="auto" w:fill="FFFFFF"/>
              <w:snapToGrid w:val="0"/>
              <w:rPr>
                <w:spacing w:val="-3"/>
              </w:rPr>
            </w:pPr>
            <w:r>
              <w:rPr>
                <w:spacing w:val="-3"/>
              </w:rPr>
              <w:t>Контрольные точки</w:t>
            </w:r>
          </w:p>
          <w:p w:rsidR="00E27D37" w:rsidRPr="00A037CD" w:rsidRDefault="00E27D37" w:rsidP="00E27D37">
            <w:pPr>
              <w:rPr>
                <w:spacing w:val="-3"/>
              </w:rPr>
            </w:pPr>
          </w:p>
          <w:p w:rsidR="00E27D37" w:rsidRDefault="00E27D37" w:rsidP="00E27D37">
            <w:pPr>
              <w:rPr>
                <w:spacing w:val="-3"/>
              </w:rPr>
            </w:pPr>
            <w:r w:rsidRPr="00A037CD">
              <w:rPr>
                <w:spacing w:val="-3"/>
              </w:rPr>
              <w:t xml:space="preserve">Итоговый контроль: </w:t>
            </w:r>
          </w:p>
          <w:p w:rsidR="00E27D37" w:rsidRPr="00AF5403" w:rsidRDefault="00E27D37" w:rsidP="00E27D37">
            <w:pPr>
              <w:jc w:val="both"/>
            </w:pPr>
            <w:r>
              <w:rPr>
                <w:spacing w:val="-3"/>
              </w:rPr>
              <w:t>Экзамен</w:t>
            </w:r>
          </w:p>
        </w:tc>
      </w:tr>
      <w:tr w:rsidR="00E27D37" w:rsidRPr="00E171F2" w:rsidTr="00542830">
        <w:trPr>
          <w:trHeight w:val="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37" w:rsidRDefault="00E27D37" w:rsidP="00803D52">
            <w:pPr>
              <w:jc w:val="both"/>
            </w:pPr>
            <w:r>
              <w:t>Знать:</w:t>
            </w:r>
          </w:p>
          <w:p w:rsidR="00E27D37" w:rsidRPr="006735F3" w:rsidRDefault="00E27D37" w:rsidP="00CE2AEE">
            <w:pPr>
              <w:spacing w:line="336" w:lineRule="auto"/>
              <w:ind w:firstLine="709"/>
              <w:jc w:val="both"/>
              <w:rPr>
                <w:color w:val="22272F"/>
                <w:shd w:val="clear" w:color="auto" w:fill="FFFFFF"/>
              </w:rPr>
            </w:pPr>
            <w:r w:rsidRPr="006735F3">
              <w:rPr>
                <w:color w:val="22272F"/>
                <w:shd w:val="clear" w:color="auto" w:fill="FFFFFF"/>
              </w:rPr>
              <w:t>составлять сметную документацию, используя нормативно-справочную литературу;</w:t>
            </w:r>
          </w:p>
          <w:p w:rsidR="00E27D37" w:rsidRDefault="00E27D37" w:rsidP="00803D52">
            <w:pPr>
              <w:jc w:val="both"/>
            </w:pPr>
          </w:p>
        </w:tc>
        <w:tc>
          <w:tcPr>
            <w:tcW w:w="4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37" w:rsidRDefault="00E27D37" w:rsidP="00430D98">
            <w:pPr>
              <w:jc w:val="both"/>
            </w:pPr>
          </w:p>
        </w:tc>
      </w:tr>
    </w:tbl>
    <w:p w:rsidR="00E171F2" w:rsidRDefault="00E171F2" w:rsidP="0026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2"/>
        <w:gridCol w:w="2092"/>
      </w:tblGrid>
      <w:tr w:rsidR="004E5180" w:rsidRPr="00521906" w:rsidTr="004E51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80" w:rsidRPr="00521906" w:rsidRDefault="004E5180" w:rsidP="00E27D37">
            <w:pPr>
              <w:jc w:val="center"/>
              <w:rPr>
                <w:b/>
                <w:bCs/>
              </w:rPr>
            </w:pPr>
            <w:r w:rsidRPr="00521906">
              <w:rPr>
                <w:b/>
                <w:bCs/>
              </w:rPr>
              <w:t xml:space="preserve">Результаты </w:t>
            </w:r>
          </w:p>
          <w:p w:rsidR="004E5180" w:rsidRPr="00521906" w:rsidRDefault="004E5180" w:rsidP="00E27D37">
            <w:pPr>
              <w:jc w:val="center"/>
              <w:rPr>
                <w:b/>
                <w:bCs/>
              </w:rPr>
            </w:pPr>
            <w:r w:rsidRPr="0052190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80" w:rsidRPr="00521906" w:rsidRDefault="004E5180" w:rsidP="00E27D37">
            <w:pPr>
              <w:jc w:val="center"/>
              <w:rPr>
                <w:bCs/>
              </w:rPr>
            </w:pPr>
            <w:r w:rsidRPr="0052190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80" w:rsidRPr="00521906" w:rsidRDefault="004E5180" w:rsidP="00E27D37">
            <w:pPr>
              <w:jc w:val="center"/>
              <w:rPr>
                <w:b/>
                <w:bCs/>
              </w:rPr>
            </w:pPr>
            <w:r w:rsidRPr="00521906">
              <w:rPr>
                <w:b/>
              </w:rPr>
              <w:t xml:space="preserve">Формы и методы контроля и оценки </w:t>
            </w:r>
          </w:p>
        </w:tc>
      </w:tr>
      <w:tr w:rsidR="004E5180" w:rsidRPr="00521906" w:rsidTr="004E5180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80" w:rsidRPr="00521906" w:rsidRDefault="004E5180" w:rsidP="00E27D37">
            <w:pPr>
              <w:widowControl w:val="0"/>
              <w:suppressAutoHyphens/>
            </w:pPr>
            <w:r w:rsidRPr="00521906"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80" w:rsidRPr="00521906" w:rsidRDefault="004E5180" w:rsidP="00E27D37">
            <w:pPr>
              <w:rPr>
                <w:bCs/>
              </w:rPr>
            </w:pPr>
            <w:r w:rsidRPr="00521906">
              <w:rPr>
                <w:bCs/>
              </w:rPr>
              <w:t xml:space="preserve">- </w:t>
            </w:r>
            <w:r w:rsidRPr="00521906">
              <w:t xml:space="preserve">аргументированность и полнота </w:t>
            </w:r>
            <w:r w:rsidRPr="00521906">
              <w:rPr>
                <w:bCs/>
              </w:rPr>
              <w:t>объяснения сущности и социальной значимости будущей профессии;</w:t>
            </w:r>
          </w:p>
          <w:p w:rsidR="004E5180" w:rsidRPr="00521906" w:rsidRDefault="004E5180" w:rsidP="00E27D37">
            <w:pPr>
              <w:rPr>
                <w:bCs/>
              </w:rPr>
            </w:pPr>
            <w:r w:rsidRPr="00521906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  <w:p w:rsidR="004E5180" w:rsidRPr="00521906" w:rsidRDefault="004E5180" w:rsidP="00E27D37">
            <w:pPr>
              <w:rPr>
                <w:bCs/>
              </w:rPr>
            </w:pPr>
            <w:r w:rsidRPr="00521906">
              <w:rPr>
                <w:bCs/>
              </w:rPr>
              <w:t>- участие в студенческих конференциях, конкурсах, в тематических классных часах.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80" w:rsidRPr="00521906" w:rsidRDefault="004E5180" w:rsidP="00E27D37">
            <w:pPr>
              <w:jc w:val="both"/>
              <w:rPr>
                <w:bCs/>
              </w:rPr>
            </w:pPr>
            <w:r w:rsidRPr="00521906">
              <w:rPr>
                <w:bCs/>
                <w:iCs/>
              </w:rPr>
              <w:t>По результатам наблюдений за деятельностью обучающегося в процессе освоения образовательной программы</w:t>
            </w:r>
          </w:p>
        </w:tc>
      </w:tr>
      <w:tr w:rsidR="00A86930" w:rsidRPr="00521906" w:rsidTr="004E5180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Pr="00521906" w:rsidRDefault="00A86930" w:rsidP="00E27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2E0F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877399" w:rsidP="00E27D37">
            <w:pPr>
              <w:rPr>
                <w:bCs/>
              </w:rPr>
            </w:pPr>
            <w:r>
              <w:rPr>
                <w:bCs/>
              </w:rPr>
              <w:t xml:space="preserve"> - своевременность и полнота выполнения домашних заданий и самостоятельной работы</w:t>
            </w:r>
          </w:p>
          <w:p w:rsidR="00877399" w:rsidRDefault="00877399" w:rsidP="00E27D37">
            <w:pPr>
              <w:rPr>
                <w:bCs/>
              </w:rPr>
            </w:pPr>
            <w:r>
              <w:rPr>
                <w:bCs/>
              </w:rPr>
              <w:t>- предоставление нескольких вариантов решения профессиональных задач</w:t>
            </w:r>
          </w:p>
          <w:p w:rsidR="00877399" w:rsidRPr="00521906" w:rsidRDefault="00877399" w:rsidP="00E27D37">
            <w:pPr>
              <w:rPr>
                <w:bCs/>
              </w:rPr>
            </w:pPr>
            <w:r>
              <w:rPr>
                <w:bCs/>
              </w:rPr>
              <w:t>- адекватное восприятие замечаний по выполнению практических работ, исправление их.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Pr="00877399" w:rsidRDefault="00E27D37" w:rsidP="00E27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906">
              <w:rPr>
                <w:bCs/>
                <w:iCs/>
              </w:rPr>
              <w:t>По результатам наблюдений за деятельностью обучающегося в процессе освоения образовательной программы</w:t>
            </w:r>
          </w:p>
        </w:tc>
      </w:tr>
      <w:tr w:rsidR="004E5180" w:rsidRPr="00521906" w:rsidTr="008A50CD">
        <w:trPr>
          <w:trHeight w:val="2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80" w:rsidRPr="00521906" w:rsidRDefault="004E5180" w:rsidP="00E27D37">
            <w:pPr>
              <w:widowControl w:val="0"/>
              <w:suppressAutoHyphens/>
            </w:pPr>
            <w:r w:rsidRPr="00521906">
              <w:lastRenderedPageBreak/>
              <w:t>ОК 4.Осуществлять поиск и использование информации, необходимой для эффективного выполнения профессиональных задач и личностного развития.</w:t>
            </w:r>
          </w:p>
          <w:p w:rsidR="004E5180" w:rsidRPr="00521906" w:rsidRDefault="004E5180" w:rsidP="00E27D37">
            <w:pPr>
              <w:widowControl w:val="0"/>
              <w:suppressAutoHyphens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80" w:rsidRPr="00521906" w:rsidRDefault="004E5180" w:rsidP="00E27D37">
            <w:r w:rsidRPr="00521906">
              <w:rPr>
                <w:bCs/>
              </w:rPr>
              <w:t xml:space="preserve">- использование, в </w:t>
            </w:r>
            <w:r w:rsidRPr="00521906">
              <w:t>профессиональной деятельности,</w:t>
            </w:r>
            <w:r w:rsidRPr="00521906">
              <w:rPr>
                <w:bCs/>
              </w:rPr>
              <w:t xml:space="preserve"> </w:t>
            </w:r>
          </w:p>
          <w:p w:rsidR="004E5180" w:rsidRPr="00521906" w:rsidRDefault="004E5180" w:rsidP="00E27D37">
            <w:r w:rsidRPr="00521906">
              <w:t>информационно – коммуникационных технологий.</w:t>
            </w:r>
          </w:p>
          <w:p w:rsidR="004E5180" w:rsidRPr="00521906" w:rsidRDefault="004E5180" w:rsidP="00E27D37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80" w:rsidRPr="00521906" w:rsidRDefault="004E5180" w:rsidP="00E27D37">
            <w:pPr>
              <w:jc w:val="both"/>
              <w:rPr>
                <w:bCs/>
                <w:i/>
              </w:rPr>
            </w:pPr>
            <w:r w:rsidRPr="00521906">
              <w:rPr>
                <w:bCs/>
                <w:iCs/>
              </w:rPr>
              <w:t>По результатам наблюдений за деятельностью обучающегося в процесс</w:t>
            </w:r>
            <w:r w:rsidR="007857DF">
              <w:rPr>
                <w:bCs/>
                <w:iCs/>
              </w:rPr>
              <w:t>е освоения образовательной прогр</w:t>
            </w:r>
            <w:r w:rsidRPr="00521906">
              <w:rPr>
                <w:bCs/>
                <w:iCs/>
              </w:rPr>
              <w:t>аммы</w:t>
            </w:r>
          </w:p>
        </w:tc>
      </w:tr>
      <w:tr w:rsidR="004E5180" w:rsidRPr="00521906" w:rsidTr="00A86930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80" w:rsidRPr="00521906" w:rsidRDefault="004E5180" w:rsidP="00E27D37">
            <w:pPr>
              <w:widowControl w:val="0"/>
              <w:suppressAutoHyphens/>
            </w:pPr>
            <w:r w:rsidRPr="00521906">
              <w:t xml:space="preserve">ОК 6.Работать в коллективе и в команде, эффективно обращаться с коллегами, руководством, </w:t>
            </w:r>
          </w:p>
          <w:p w:rsidR="004E5180" w:rsidRPr="00521906" w:rsidRDefault="004E5180" w:rsidP="00E27D37">
            <w:pPr>
              <w:widowControl w:val="0"/>
              <w:suppressAutoHyphens/>
            </w:pPr>
            <w:r w:rsidRPr="00521906">
              <w:t>потребителями.</w:t>
            </w:r>
          </w:p>
          <w:p w:rsidR="004E5180" w:rsidRPr="00521906" w:rsidRDefault="004E5180" w:rsidP="00E27D37">
            <w:pPr>
              <w:widowControl w:val="0"/>
              <w:suppressAutoHyphens/>
            </w:pPr>
          </w:p>
          <w:p w:rsidR="004E5180" w:rsidRPr="00521906" w:rsidRDefault="004E5180" w:rsidP="00E27D37">
            <w:pPr>
              <w:widowControl w:val="0"/>
              <w:suppressAutoHyphens/>
            </w:pPr>
            <w:r w:rsidRPr="00521906">
              <w:t>ОК 7.Брать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80" w:rsidRPr="00521906" w:rsidRDefault="004E5180" w:rsidP="00E27D37">
            <w:pPr>
              <w:rPr>
                <w:bCs/>
              </w:rPr>
            </w:pPr>
            <w:r w:rsidRPr="00521906">
              <w:rPr>
                <w:bCs/>
              </w:rPr>
              <w:t>- взаимодействие с обучающимися, преподавателями в ходе обучения.</w:t>
            </w:r>
          </w:p>
          <w:p w:rsidR="004E5180" w:rsidRPr="00521906" w:rsidRDefault="004E5180" w:rsidP="00E27D37">
            <w:r w:rsidRPr="00521906">
              <w:rPr>
                <w:bCs/>
              </w:rPr>
              <w:t xml:space="preserve">- проявление ответственности за работу подчиненных, </w:t>
            </w:r>
            <w:r w:rsidRPr="00521906">
              <w:t>результат выполнения заданий.</w:t>
            </w:r>
          </w:p>
          <w:p w:rsidR="004E5180" w:rsidRPr="00521906" w:rsidRDefault="004E5180" w:rsidP="00E27D37">
            <w:pPr>
              <w:rPr>
                <w:bCs/>
              </w:rPr>
            </w:pPr>
          </w:p>
          <w:p w:rsidR="004E5180" w:rsidRPr="00521906" w:rsidRDefault="00877399" w:rsidP="00E27D37">
            <w:r>
              <w:rPr>
                <w:bCs/>
              </w:rPr>
              <w:t>- б</w:t>
            </w:r>
            <w:r w:rsidR="004E5180" w:rsidRPr="00521906">
              <w:rPr>
                <w:bCs/>
              </w:rPr>
              <w:t>рать инициативу при решении практических задач, работая в команде.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80" w:rsidRPr="00521906" w:rsidRDefault="004E5180" w:rsidP="00E27D37">
            <w:pPr>
              <w:widowControl w:val="0"/>
              <w:suppressAutoHyphens/>
              <w:rPr>
                <w:bCs/>
                <w:i/>
              </w:rPr>
            </w:pPr>
            <w:r w:rsidRPr="00521906">
              <w:rPr>
                <w:bCs/>
              </w:rPr>
              <w:t>Экспертное наблюдение при общении</w:t>
            </w:r>
            <w:r w:rsidRPr="00521906">
              <w:t xml:space="preserve"> в коллективе и в команде, </w:t>
            </w:r>
            <w:r w:rsidRPr="00521906">
              <w:rPr>
                <w:bCs/>
              </w:rPr>
              <w:t>межличностных отношения</w:t>
            </w:r>
            <w:r w:rsidRPr="00521906">
              <w:t xml:space="preserve"> с коллегами, руководством, </w:t>
            </w:r>
          </w:p>
          <w:p w:rsidR="004E5180" w:rsidRPr="00521906" w:rsidRDefault="004E5180" w:rsidP="00E27D37">
            <w:pPr>
              <w:jc w:val="both"/>
              <w:rPr>
                <w:bCs/>
                <w:i/>
              </w:rPr>
            </w:pPr>
          </w:p>
        </w:tc>
      </w:tr>
      <w:tr w:rsidR="00E27D37" w:rsidRPr="00521906" w:rsidTr="0087138F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37" w:rsidRPr="002F4DB4" w:rsidRDefault="00E27D37" w:rsidP="00E27D3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2F4DB4">
              <w:rPr>
                <w:color w:val="22272F"/>
              </w:rPr>
              <w:t>ПК 2.2. Осуществлять планирование работ, связанных с эксплуатацией и ремонтом систем.</w:t>
            </w:r>
          </w:p>
          <w:p w:rsidR="00E27D37" w:rsidRPr="002F4DB4" w:rsidRDefault="00E27D37" w:rsidP="00E27D37">
            <w:pPr>
              <w:pStyle w:val="s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2272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37" w:rsidRDefault="00E27D37" w:rsidP="00E27D37">
            <w:pPr>
              <w:rPr>
                <w:bCs/>
              </w:rPr>
            </w:pPr>
            <w:r>
              <w:rPr>
                <w:bCs/>
              </w:rPr>
              <w:t>- умение рассчитывать трудоемкость и продолжительность работ, связанных с эксплуатацией и ремонтом систем</w:t>
            </w:r>
          </w:p>
          <w:p w:rsidR="00E27D37" w:rsidRDefault="00E27D37" w:rsidP="00E27D37">
            <w:pPr>
              <w:rPr>
                <w:bCs/>
              </w:rPr>
            </w:pPr>
            <w:r>
              <w:rPr>
                <w:bCs/>
              </w:rPr>
              <w:t>- умение определять стоимость данных работ по нормативной базе ценообразования</w:t>
            </w:r>
          </w:p>
          <w:p w:rsidR="00E27D37" w:rsidRDefault="00E27D37" w:rsidP="00E27D37">
            <w:pPr>
              <w:rPr>
                <w:bCs/>
              </w:rPr>
            </w:pPr>
            <w:r>
              <w:rPr>
                <w:bCs/>
              </w:rPr>
              <w:t>- знание способов повышения производительности работ на строительном участке и методы снижения их стоимости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D37" w:rsidRPr="00521906" w:rsidRDefault="00E27D37" w:rsidP="00E27D3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Наблюдение в процессе освоения образовательной программы</w:t>
            </w:r>
          </w:p>
        </w:tc>
      </w:tr>
    </w:tbl>
    <w:p w:rsidR="00DF6FEA" w:rsidRPr="00E66F6B" w:rsidRDefault="00510E7F" w:rsidP="00647FD3">
      <w:pPr>
        <w:pStyle w:val="a3"/>
        <w:widowControl w:val="0"/>
        <w:spacing w:after="0" w:line="360" w:lineRule="auto"/>
        <w:jc w:val="both"/>
      </w:pPr>
      <w:r w:rsidRPr="00E66F6B">
        <w:t xml:space="preserve"> </w:t>
      </w:r>
    </w:p>
    <w:sectPr w:rsidR="00DF6FEA" w:rsidRPr="00E66F6B" w:rsidSect="0087739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90" w:rsidRDefault="00D82D90" w:rsidP="00C651A2">
      <w:r>
        <w:separator/>
      </w:r>
    </w:p>
  </w:endnote>
  <w:endnote w:type="continuationSeparator" w:id="0">
    <w:p w:rsidR="00D82D90" w:rsidRDefault="00D82D90" w:rsidP="00C6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FA" w:rsidRDefault="00D82D90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6F6B">
      <w:rPr>
        <w:noProof/>
      </w:rPr>
      <w:t>2</w:t>
    </w:r>
    <w:r>
      <w:rPr>
        <w:noProof/>
      </w:rPr>
      <w:fldChar w:fldCharType="end"/>
    </w:r>
  </w:p>
  <w:p w:rsidR="008D7DFA" w:rsidRDefault="008D7D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FA" w:rsidRDefault="008D7DFA">
    <w:pPr>
      <w:pStyle w:val="a8"/>
      <w:jc w:val="center"/>
    </w:pPr>
  </w:p>
  <w:p w:rsidR="008D7DFA" w:rsidRDefault="008D7D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90" w:rsidRDefault="00D82D90" w:rsidP="00C651A2">
      <w:r>
        <w:separator/>
      </w:r>
    </w:p>
  </w:footnote>
  <w:footnote w:type="continuationSeparator" w:id="0">
    <w:p w:rsidR="00D82D90" w:rsidRDefault="00D82D90" w:rsidP="00C6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494"/>
    <w:multiLevelType w:val="hybridMultilevel"/>
    <w:tmpl w:val="A336C1AC"/>
    <w:lvl w:ilvl="0" w:tplc="0F76724C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3461AC2"/>
    <w:multiLevelType w:val="hybridMultilevel"/>
    <w:tmpl w:val="0C881128"/>
    <w:lvl w:ilvl="0" w:tplc="E2568E9A">
      <w:start w:val="1"/>
      <w:numFmt w:val="decimal"/>
      <w:lvlText w:val="%1."/>
      <w:lvlJc w:val="left"/>
      <w:pPr>
        <w:ind w:left="210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 w15:restartNumberingAfterBreak="0">
    <w:nsid w:val="13C76F5C"/>
    <w:multiLevelType w:val="hybridMultilevel"/>
    <w:tmpl w:val="E24AC984"/>
    <w:lvl w:ilvl="0" w:tplc="E2568E9A">
      <w:start w:val="1"/>
      <w:numFmt w:val="decimal"/>
      <w:lvlText w:val="%1."/>
      <w:lvlJc w:val="left"/>
      <w:pPr>
        <w:ind w:left="210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4227"/>
    <w:multiLevelType w:val="multilevel"/>
    <w:tmpl w:val="4C54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C6E67"/>
    <w:multiLevelType w:val="hybridMultilevel"/>
    <w:tmpl w:val="07C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2C47"/>
    <w:multiLevelType w:val="hybridMultilevel"/>
    <w:tmpl w:val="C4D2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F1A79"/>
    <w:multiLevelType w:val="multilevel"/>
    <w:tmpl w:val="BADC4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5CA745C0"/>
    <w:multiLevelType w:val="hybridMultilevel"/>
    <w:tmpl w:val="4D82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A7357"/>
    <w:multiLevelType w:val="hybridMultilevel"/>
    <w:tmpl w:val="0B7A8CC2"/>
    <w:lvl w:ilvl="0" w:tplc="2AEAD66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F60A93"/>
    <w:multiLevelType w:val="hybridMultilevel"/>
    <w:tmpl w:val="B9B4E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736608"/>
    <w:multiLevelType w:val="hybridMultilevel"/>
    <w:tmpl w:val="03DEC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A372A2"/>
    <w:multiLevelType w:val="hybridMultilevel"/>
    <w:tmpl w:val="EA8CAC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A60B5C"/>
    <w:multiLevelType w:val="hybridMultilevel"/>
    <w:tmpl w:val="EE40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CD"/>
    <w:rsid w:val="000460DE"/>
    <w:rsid w:val="0012111C"/>
    <w:rsid w:val="0026350A"/>
    <w:rsid w:val="002655C1"/>
    <w:rsid w:val="00284187"/>
    <w:rsid w:val="002C28FA"/>
    <w:rsid w:val="002C7A9E"/>
    <w:rsid w:val="002D465D"/>
    <w:rsid w:val="002E2C5B"/>
    <w:rsid w:val="002F4DB4"/>
    <w:rsid w:val="002F6F82"/>
    <w:rsid w:val="00330F28"/>
    <w:rsid w:val="00354511"/>
    <w:rsid w:val="0036797D"/>
    <w:rsid w:val="00390653"/>
    <w:rsid w:val="003C4784"/>
    <w:rsid w:val="003F3141"/>
    <w:rsid w:val="003F7BCB"/>
    <w:rsid w:val="00401200"/>
    <w:rsid w:val="00430D98"/>
    <w:rsid w:val="004A1847"/>
    <w:rsid w:val="004E5180"/>
    <w:rsid w:val="00510E7F"/>
    <w:rsid w:val="00540CEE"/>
    <w:rsid w:val="005B2F73"/>
    <w:rsid w:val="005C27C5"/>
    <w:rsid w:val="005D6B16"/>
    <w:rsid w:val="005E065E"/>
    <w:rsid w:val="005F25E1"/>
    <w:rsid w:val="005F4A83"/>
    <w:rsid w:val="00647FD3"/>
    <w:rsid w:val="006735F3"/>
    <w:rsid w:val="006843CE"/>
    <w:rsid w:val="00693B29"/>
    <w:rsid w:val="006B1F6F"/>
    <w:rsid w:val="006B4FD7"/>
    <w:rsid w:val="00703486"/>
    <w:rsid w:val="007857DF"/>
    <w:rsid w:val="007A7143"/>
    <w:rsid w:val="007E105E"/>
    <w:rsid w:val="00803D52"/>
    <w:rsid w:val="0080584C"/>
    <w:rsid w:val="00835525"/>
    <w:rsid w:val="00877399"/>
    <w:rsid w:val="008864DF"/>
    <w:rsid w:val="008A054D"/>
    <w:rsid w:val="008A50CD"/>
    <w:rsid w:val="008D7DFA"/>
    <w:rsid w:val="00992152"/>
    <w:rsid w:val="00A4509F"/>
    <w:rsid w:val="00A852CD"/>
    <w:rsid w:val="00A86930"/>
    <w:rsid w:val="00AA2B17"/>
    <w:rsid w:val="00AC6F2B"/>
    <w:rsid w:val="00AE6CB8"/>
    <w:rsid w:val="00AF5403"/>
    <w:rsid w:val="00B11DFA"/>
    <w:rsid w:val="00B13820"/>
    <w:rsid w:val="00B41C8A"/>
    <w:rsid w:val="00B60AC4"/>
    <w:rsid w:val="00BA343D"/>
    <w:rsid w:val="00BC6485"/>
    <w:rsid w:val="00C350C0"/>
    <w:rsid w:val="00C5440E"/>
    <w:rsid w:val="00C651A2"/>
    <w:rsid w:val="00CD48BA"/>
    <w:rsid w:val="00CE2AEE"/>
    <w:rsid w:val="00D042CD"/>
    <w:rsid w:val="00D14EF7"/>
    <w:rsid w:val="00D31C4A"/>
    <w:rsid w:val="00D36D6A"/>
    <w:rsid w:val="00D82D90"/>
    <w:rsid w:val="00DF6FEA"/>
    <w:rsid w:val="00E171F2"/>
    <w:rsid w:val="00E27D37"/>
    <w:rsid w:val="00E45734"/>
    <w:rsid w:val="00E533CD"/>
    <w:rsid w:val="00E6280D"/>
    <w:rsid w:val="00E63A73"/>
    <w:rsid w:val="00E66F6B"/>
    <w:rsid w:val="00E76570"/>
    <w:rsid w:val="00ED7458"/>
    <w:rsid w:val="00EE0213"/>
    <w:rsid w:val="00F21909"/>
    <w:rsid w:val="00F33935"/>
    <w:rsid w:val="00F44054"/>
    <w:rsid w:val="00F70C68"/>
    <w:rsid w:val="00F96204"/>
    <w:rsid w:val="00FA7B49"/>
    <w:rsid w:val="00FC1639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A1F1"/>
  <w15:docId w15:val="{BEBC4A87-A17B-4F46-B1CA-C20BA17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42C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6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04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04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042CD"/>
    <w:pPr>
      <w:spacing w:after="120"/>
    </w:pPr>
  </w:style>
  <w:style w:type="character" w:customStyle="1" w:styleId="a4">
    <w:name w:val="Основной текст Знак"/>
    <w:basedOn w:val="a0"/>
    <w:link w:val="a3"/>
    <w:rsid w:val="00D04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48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D48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651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51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2190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1909"/>
    <w:rPr>
      <w:rFonts w:ascii="Calibri" w:eastAsia="Calibri" w:hAnsi="Calibri" w:cs="Times New Roman"/>
    </w:rPr>
  </w:style>
  <w:style w:type="paragraph" w:customStyle="1" w:styleId="p8">
    <w:name w:val="p8"/>
    <w:basedOn w:val="a"/>
    <w:rsid w:val="007857DF"/>
    <w:pPr>
      <w:spacing w:before="100" w:beforeAutospacing="1" w:after="100" w:afterAutospacing="1"/>
    </w:pPr>
  </w:style>
  <w:style w:type="paragraph" w:customStyle="1" w:styleId="p9">
    <w:name w:val="p9"/>
    <w:basedOn w:val="a"/>
    <w:rsid w:val="007857D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C16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A50CD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A50CD"/>
    <w:pPr>
      <w:tabs>
        <w:tab w:val="left" w:pos="440"/>
        <w:tab w:val="right" w:leader="dot" w:pos="9345"/>
      </w:tabs>
      <w:spacing w:line="360" w:lineRule="auto"/>
      <w:ind w:left="426" w:hanging="426"/>
    </w:pPr>
  </w:style>
  <w:style w:type="paragraph" w:styleId="25">
    <w:name w:val="toc 2"/>
    <w:basedOn w:val="a"/>
    <w:next w:val="a"/>
    <w:autoRedefine/>
    <w:uiPriority w:val="39"/>
    <w:unhideWhenUsed/>
    <w:rsid w:val="008A50CD"/>
    <w:pPr>
      <w:ind w:left="240"/>
    </w:pPr>
  </w:style>
  <w:style w:type="character" w:styleId="ab">
    <w:name w:val="Hyperlink"/>
    <w:basedOn w:val="a0"/>
    <w:uiPriority w:val="99"/>
    <w:unhideWhenUsed/>
    <w:rsid w:val="008A50CD"/>
    <w:rPr>
      <w:color w:val="0000FF"/>
      <w:u w:val="single"/>
    </w:rPr>
  </w:style>
  <w:style w:type="paragraph" w:customStyle="1" w:styleId="s1">
    <w:name w:val="s_1"/>
    <w:basedOn w:val="a"/>
    <w:rsid w:val="006735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78FA-F4F6-4EE6-B838-8A1D969F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Першина</cp:lastModifiedBy>
  <cp:revision>3</cp:revision>
  <cp:lastPrinted>2019-02-04T08:33:00Z</cp:lastPrinted>
  <dcterms:created xsi:type="dcterms:W3CDTF">2019-02-05T14:17:00Z</dcterms:created>
  <dcterms:modified xsi:type="dcterms:W3CDTF">2019-02-05T14:17:00Z</dcterms:modified>
</cp:coreProperties>
</file>